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9431197"/>
        <w:docPartObj>
          <w:docPartGallery w:val="Cover Pages"/>
          <w:docPartUnique/>
        </w:docPartObj>
      </w:sdtPr>
      <w:sdtEndPr>
        <w:rPr>
          <w:b/>
        </w:rPr>
      </w:sdtEndPr>
      <w:sdtContent>
        <w:p w14:paraId="1DE1C55D" w14:textId="77777777" w:rsidR="002C7082" w:rsidRDefault="002C7082" w:rsidP="007A6DAF">
          <w:pPr>
            <w:spacing w:after="120" w:line="276" w:lineRule="auto"/>
          </w:pPr>
          <w:r>
            <w:rPr>
              <w:noProof/>
              <w:lang w:eastAsia="es-CO"/>
            </w:rPr>
            <mc:AlternateContent>
              <mc:Choice Requires="wpg">
                <w:drawing>
                  <wp:anchor distT="0" distB="0" distL="114300" distR="114300" simplePos="0" relativeHeight="251659264" behindDoc="1" locked="0" layoutInCell="1" allowOverlap="1" wp14:anchorId="4961739C" wp14:editId="07777777">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672A6659" w14:textId="77777777" w:rsidR="00AD0E05" w:rsidRDefault="00AD0E05">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3D21B9EE" w14:textId="77777777" w:rsidR="00AD0E05" w:rsidRDefault="00AD0E05">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pLAN INSTITUCIONAL DE CAPACITACIÓN - 2020</w:t>
                                      </w:r>
                                    </w:p>
                                  </w:sdtContent>
                                </w:sdt>
                                <w:sdt>
                                  <w:sdtPr>
                                    <w:rPr>
                                      <w:color w:val="5B9BD5"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39448E92" w14:textId="77777777" w:rsidR="00AD0E05" w:rsidRDefault="00AD0E05">
                                      <w:pPr>
                                        <w:pStyle w:val="Sinespaciado"/>
                                        <w:spacing w:before="120"/>
                                        <w:rPr>
                                          <w:color w:val="5B9BD5" w:themeColor="accent1"/>
                                          <w:sz w:val="36"/>
                                          <w:szCs w:val="36"/>
                                        </w:rPr>
                                      </w:pPr>
                                      <w:r>
                                        <w:rPr>
                                          <w:color w:val="5B9BD5" w:themeColor="accent1"/>
                                          <w:sz w:val="36"/>
                                          <w:szCs w:val="36"/>
                                        </w:rPr>
                                        <w:t>INSTITUTO CARO Y CUERVO</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61739C"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43rtWB0JAAAfMQAADgAAAAAAAAAAAAAAAAAu&#10;AgAAZHJzL2Uyb0RvYy54bWxQSwECLQAUAAYACAAAACEAkPiBC9oAAAAHAQAADwAAAAAAAAAAAAAA&#10;AAB3CwAAZHJzL2Rvd25yZXYueG1sUEsFBgAAAAAEAAQA8wAAAH4MAAAAAA==&#10;">
                    <v:group id="Grupo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672A6659" w14:textId="77777777" w:rsidR="00AD0E05" w:rsidRDefault="00AD0E05">
                              <w:pPr>
                                <w:pStyle w:val="Sinespaciado"/>
                                <w:rPr>
                                  <w:color w:val="FFFFFF" w:themeColor="background1"/>
                                  <w:sz w:val="48"/>
                                  <w:szCs w:val="48"/>
                                </w:rPr>
                              </w:pPr>
                            </w:p>
                          </w:txbxContent>
                        </v:textbox>
                      </v:rect>
                      <v:group id="Grupo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bre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Content>
                              <w:p w14:paraId="3D21B9EE" w14:textId="77777777" w:rsidR="00AD0E05" w:rsidRDefault="00AD0E05">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pLAN INSTITUCIONAL DE CAPACITACIÓN - 2020</w:t>
                                </w:r>
                              </w:p>
                            </w:sdtContent>
                          </w:sdt>
                          <w:sdt>
                            <w:sdtPr>
                              <w:rPr>
                                <w:color w:val="5B9BD5"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Content>
                              <w:p w14:paraId="39448E92" w14:textId="77777777" w:rsidR="00AD0E05" w:rsidRDefault="00AD0E05">
                                <w:pPr>
                                  <w:pStyle w:val="Sinespaciado"/>
                                  <w:spacing w:before="120"/>
                                  <w:rPr>
                                    <w:color w:val="5B9BD5" w:themeColor="accent1"/>
                                    <w:sz w:val="36"/>
                                    <w:szCs w:val="36"/>
                                  </w:rPr>
                                </w:pPr>
                                <w:r>
                                  <w:rPr>
                                    <w:color w:val="5B9BD5" w:themeColor="accent1"/>
                                    <w:sz w:val="36"/>
                                    <w:szCs w:val="36"/>
                                  </w:rPr>
                                  <w:t>INSTITUTO CARO Y CUERVO</w:t>
                                </w:r>
                              </w:p>
                            </w:sdtContent>
                          </w:sdt>
                        </w:txbxContent>
                      </v:textbox>
                    </v:shape>
                    <w10:wrap anchorx="page" anchory="page"/>
                  </v:group>
                </w:pict>
              </mc:Fallback>
            </mc:AlternateContent>
          </w:r>
        </w:p>
        <w:p w14:paraId="5DAB6C7B" w14:textId="77777777" w:rsidR="002C7082" w:rsidRDefault="002C7082" w:rsidP="007A6DAF">
          <w:pPr>
            <w:spacing w:after="120" w:line="276" w:lineRule="auto"/>
          </w:pPr>
          <w:r>
            <w:rPr>
              <w:b/>
            </w:rPr>
            <w:br w:type="page"/>
          </w:r>
        </w:p>
      </w:sdtContent>
    </w:sdt>
    <w:p w14:paraId="0BDED2E4" w14:textId="77777777" w:rsidR="00760474" w:rsidRPr="00B958A6" w:rsidRDefault="00760474" w:rsidP="007A6DAF">
      <w:pPr>
        <w:pStyle w:val="Ttulo2"/>
        <w:spacing w:after="120" w:line="276" w:lineRule="auto"/>
        <w:rPr>
          <w:rFonts w:eastAsia="ArialMT"/>
          <w:lang w:val="es-ES"/>
        </w:rPr>
      </w:pPr>
      <w:r w:rsidRPr="00B958A6">
        <w:rPr>
          <w:rFonts w:eastAsia="ArialMT"/>
          <w:lang w:val="es-ES"/>
        </w:rPr>
        <w:lastRenderedPageBreak/>
        <w:t>PLAN INSTITUCIONAL DE CAPACITACIÓN</w:t>
      </w:r>
    </w:p>
    <w:p w14:paraId="37AB1573"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JUSTIFICACIÓN</w:t>
      </w:r>
    </w:p>
    <w:p w14:paraId="74769D2B" w14:textId="355A7BFB" w:rsidR="00760474" w:rsidRPr="00B958A6" w:rsidRDefault="00760474" w:rsidP="007A6DAF">
      <w:pPr>
        <w:spacing w:after="120" w:line="276" w:lineRule="auto"/>
        <w:jc w:val="both"/>
        <w:rPr>
          <w:lang w:val="es-ES"/>
        </w:rPr>
      </w:pPr>
      <w:r w:rsidRPr="00B958A6">
        <w:rPr>
          <w:rFonts w:eastAsia="ArialMT" w:cs="ArialMT"/>
          <w:color w:val="000000" w:themeColor="text1"/>
          <w:lang w:val="es-ES"/>
        </w:rPr>
        <w:t>En el marco de la Política de Gestión Estratégica de Talento Humano, en el subcomponente de Desarrollo</w:t>
      </w:r>
      <w:r w:rsidR="007A6DAF">
        <w:rPr>
          <w:rFonts w:eastAsia="ArialMT" w:cs="ArialMT"/>
          <w:color w:val="000000" w:themeColor="text1"/>
          <w:lang w:val="es-ES"/>
        </w:rPr>
        <w:t>,</w:t>
      </w:r>
      <w:r w:rsidRPr="00B958A6">
        <w:rPr>
          <w:rFonts w:eastAsia="ArialMT" w:cs="ArialMT"/>
          <w:color w:val="000000" w:themeColor="text1"/>
          <w:lang w:val="es-ES"/>
        </w:rPr>
        <w:t xml:space="preserve"> se encuentra la capacitación como una de las categorías que coadyuvan en la consecución de servidores públicos con un mayor nivel de desarrollo y compromiso; mayor productividad del Estado e incremento en los índices de satisfacción de los grupos de interés con respecto los servicios prestados.</w:t>
      </w:r>
    </w:p>
    <w:p w14:paraId="0EF48C13" w14:textId="664FEAD7" w:rsidR="00760474" w:rsidRPr="00B958A6" w:rsidRDefault="00760474" w:rsidP="003E6834">
      <w:pPr>
        <w:spacing w:line="276" w:lineRule="auto"/>
        <w:jc w:val="both"/>
        <w:rPr>
          <w:lang w:val="es-ES"/>
        </w:rPr>
      </w:pPr>
      <w:r w:rsidRPr="00B958A6">
        <w:rPr>
          <w:rFonts w:eastAsia="ArialMT" w:cs="ArialMT"/>
          <w:color w:val="000000" w:themeColor="text1"/>
          <w:lang w:val="es-ES"/>
        </w:rPr>
        <w:t xml:space="preserve">Así las cosas, el Plan Institucional de Capacitación </w:t>
      </w:r>
      <w:r w:rsidR="0060270E">
        <w:rPr>
          <w:rFonts w:eastAsia="ArialMT" w:cs="ArialMT"/>
          <w:color w:val="000000" w:themeColor="text1"/>
          <w:lang w:val="es-ES"/>
        </w:rPr>
        <w:t xml:space="preserve">–PIC– </w:t>
      </w:r>
      <w:r w:rsidRPr="00B958A6">
        <w:rPr>
          <w:rFonts w:eastAsia="ArialMT" w:cs="ArialMT"/>
          <w:color w:val="000000" w:themeColor="text1"/>
          <w:lang w:val="es-ES"/>
        </w:rPr>
        <w:t>del Instituto</w:t>
      </w:r>
      <w:r w:rsidR="0060270E">
        <w:rPr>
          <w:rFonts w:eastAsia="ArialMT" w:cs="ArialMT"/>
          <w:color w:val="000000" w:themeColor="text1"/>
          <w:lang w:val="es-ES"/>
        </w:rPr>
        <w:t xml:space="preserve"> Caro y Cuervo</w:t>
      </w:r>
      <w:r w:rsidRPr="00B958A6">
        <w:rPr>
          <w:rFonts w:eastAsia="ArialMT" w:cs="ArialMT"/>
          <w:color w:val="000000" w:themeColor="text1"/>
          <w:lang w:val="es-ES"/>
        </w:rPr>
        <w:t xml:space="preserve"> se constituye en un elemento de vital importancia</w:t>
      </w:r>
      <w:r w:rsidR="0060270E">
        <w:rPr>
          <w:rFonts w:eastAsia="ArialMT" w:cs="ArialMT"/>
          <w:color w:val="000000" w:themeColor="text1"/>
          <w:lang w:val="es-ES"/>
        </w:rPr>
        <w:t xml:space="preserve">, para </w:t>
      </w:r>
      <w:r w:rsidRPr="00B958A6">
        <w:rPr>
          <w:rFonts w:eastAsia="ArialMT" w:cs="ArialMT"/>
          <w:color w:val="000000" w:themeColor="text1"/>
          <w:lang w:val="es-ES"/>
        </w:rPr>
        <w:t>disminuir las brechas de aprendizaje de los servidores y promover el intercambio de conocimientos entre los mismos, lo cual redunda en el mejoramiento del desempeño institucional, el cumplimiento de la misión institucional, sus objetivos estratégicos y el avance hacia el cumplimiento de la visión.</w:t>
      </w:r>
    </w:p>
    <w:p w14:paraId="41C8F396" w14:textId="77777777" w:rsidR="00760474" w:rsidRPr="00B958A6" w:rsidRDefault="00760474" w:rsidP="003E6834">
      <w:pPr>
        <w:spacing w:line="276" w:lineRule="auto"/>
        <w:jc w:val="both"/>
        <w:rPr>
          <w:rFonts w:eastAsia="ArialMT" w:cs="ArialMT"/>
          <w:color w:val="000000" w:themeColor="text1"/>
          <w:lang w:val="es-ES"/>
        </w:rPr>
      </w:pPr>
    </w:p>
    <w:p w14:paraId="4C0CE80E"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OBJETIVO</w:t>
      </w:r>
    </w:p>
    <w:p w14:paraId="7D7C21A1" w14:textId="22F13464" w:rsidR="00760474" w:rsidRPr="00B958A6" w:rsidRDefault="00760474" w:rsidP="003E6834">
      <w:pPr>
        <w:spacing w:line="276" w:lineRule="auto"/>
        <w:jc w:val="both"/>
        <w:rPr>
          <w:rFonts w:eastAsia="ArialMT" w:cs="ArialMT"/>
          <w:color w:val="000000" w:themeColor="text1"/>
          <w:lang w:val="es-ES"/>
        </w:rPr>
      </w:pPr>
      <w:r w:rsidRPr="00B958A6">
        <w:rPr>
          <w:rFonts w:eastAsia="ArialMT" w:cs="ArialMT"/>
          <w:color w:val="000000" w:themeColor="text1"/>
          <w:lang w:val="es-ES"/>
        </w:rPr>
        <w:t xml:space="preserve">Definir las estrategias conceptuales y prácticas para poner en marcha el Plan Institucional de Capacitación del Instituto Caro y Cuervo, </w:t>
      </w:r>
      <w:r w:rsidR="0060270E">
        <w:rPr>
          <w:rFonts w:eastAsia="ArialMT" w:cs="ArialMT"/>
          <w:color w:val="000000" w:themeColor="text1"/>
          <w:lang w:val="es-ES"/>
        </w:rPr>
        <w:t xml:space="preserve">para dar </w:t>
      </w:r>
      <w:r w:rsidRPr="00B958A6">
        <w:rPr>
          <w:rFonts w:eastAsia="ArialMT" w:cs="ArialMT"/>
          <w:color w:val="000000" w:themeColor="text1"/>
          <w:lang w:val="es-ES"/>
        </w:rPr>
        <w:t>alcance a las necesidades planteadas por los funcionarios de la entidad.</w:t>
      </w:r>
    </w:p>
    <w:p w14:paraId="0D0B940D" w14:textId="77777777" w:rsidR="00760474" w:rsidRPr="00B958A6" w:rsidRDefault="00760474" w:rsidP="003E6834">
      <w:pPr>
        <w:spacing w:line="276" w:lineRule="auto"/>
        <w:jc w:val="both"/>
        <w:rPr>
          <w:lang w:val="es-ES"/>
        </w:rPr>
      </w:pPr>
    </w:p>
    <w:p w14:paraId="0E2CAA08" w14:textId="1A73A49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LINEAMIENTOS PEDAG</w:t>
      </w:r>
      <w:r w:rsidR="0060270E">
        <w:rPr>
          <w:rFonts w:eastAsia="ArialMT" w:cs="ArialMT"/>
          <w:color w:val="000000" w:themeColor="text1"/>
          <w:lang w:val="es-ES"/>
        </w:rPr>
        <w:t>Ó</w:t>
      </w:r>
      <w:r w:rsidRPr="00B958A6">
        <w:rPr>
          <w:rFonts w:eastAsia="ArialMT" w:cs="ArialMT"/>
          <w:color w:val="000000" w:themeColor="text1"/>
          <w:lang w:val="es-ES"/>
        </w:rPr>
        <w:t xml:space="preserve">GICOS Y CONCEPTUALES </w:t>
      </w:r>
    </w:p>
    <w:p w14:paraId="3FA60D9B"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MARCO CONCEPTUAL</w:t>
      </w:r>
    </w:p>
    <w:p w14:paraId="5375774F" w14:textId="617DFA89" w:rsidR="00760474" w:rsidRPr="00B958A6" w:rsidRDefault="00760474" w:rsidP="007A6DAF">
      <w:pPr>
        <w:spacing w:after="120" w:line="276" w:lineRule="auto"/>
        <w:jc w:val="both"/>
        <w:rPr>
          <w:lang w:val="es-ES"/>
        </w:rPr>
      </w:pPr>
      <w:r w:rsidRPr="2CE16B48">
        <w:rPr>
          <w:rFonts w:eastAsia="ArialMT" w:cs="ArialMT"/>
          <w:color w:val="000000" w:themeColor="text1"/>
          <w:lang w:val="es-ES"/>
        </w:rPr>
        <w:t>1. Propósitos del PIC</w:t>
      </w:r>
    </w:p>
    <w:p w14:paraId="274F613E" w14:textId="3B579BB1" w:rsidR="00760474" w:rsidRPr="00B958A6" w:rsidRDefault="00760474" w:rsidP="007A6DAF">
      <w:pPr>
        <w:spacing w:after="120" w:line="276" w:lineRule="auto"/>
        <w:jc w:val="both"/>
        <w:rPr>
          <w:lang w:val="es-ES"/>
        </w:rPr>
      </w:pPr>
      <w:r w:rsidRPr="00B958A6">
        <w:rPr>
          <w:rFonts w:eastAsia="ArialMT" w:cs="ArialMT"/>
          <w:color w:val="000000" w:themeColor="text1"/>
          <w:lang w:val="es-ES"/>
        </w:rPr>
        <w:t>La capacitación y la formación son, en esencia, procesos educativos</w:t>
      </w:r>
      <w:r w:rsidR="0060270E">
        <w:rPr>
          <w:rFonts w:eastAsia="ArialMT" w:cs="ArialMT"/>
          <w:color w:val="000000" w:themeColor="text1"/>
          <w:lang w:val="es-ES"/>
        </w:rPr>
        <w:t xml:space="preserve">, por lo que </w:t>
      </w:r>
      <w:r w:rsidRPr="00B958A6">
        <w:rPr>
          <w:rFonts w:eastAsia="ArialMT" w:cs="ArialMT"/>
          <w:color w:val="000000" w:themeColor="text1"/>
          <w:lang w:val="es-ES"/>
        </w:rPr>
        <w:t>constituye</w:t>
      </w:r>
      <w:r w:rsidR="0060270E">
        <w:rPr>
          <w:rFonts w:eastAsia="ArialMT" w:cs="ArialMT"/>
          <w:color w:val="000000" w:themeColor="text1"/>
          <w:lang w:val="es-ES"/>
        </w:rPr>
        <w:t>n</w:t>
      </w:r>
      <w:r w:rsidRPr="00B958A6">
        <w:rPr>
          <w:rFonts w:eastAsia="ArialMT" w:cs="ArialMT"/>
          <w:color w:val="000000" w:themeColor="text1"/>
          <w:lang w:val="es-ES"/>
        </w:rPr>
        <w:t xml:space="preserve"> acciones educativas intencionales en entornos organizacionales cuyos actores principales –receptores participantes y activos</w:t>
      </w:r>
      <w:r w:rsidR="0060270E">
        <w:rPr>
          <w:rFonts w:eastAsia="ArialMT" w:cs="ArialMT"/>
          <w:color w:val="000000" w:themeColor="text1"/>
          <w:lang w:val="es-ES"/>
        </w:rPr>
        <w:t>–</w:t>
      </w:r>
      <w:r w:rsidR="0060270E" w:rsidRPr="00B958A6">
        <w:rPr>
          <w:rFonts w:eastAsia="ArialMT" w:cs="ArialMT"/>
          <w:color w:val="000000" w:themeColor="text1"/>
          <w:lang w:val="es-ES"/>
        </w:rPr>
        <w:t xml:space="preserve"> </w:t>
      </w:r>
      <w:r w:rsidRPr="00B958A6">
        <w:rPr>
          <w:rFonts w:eastAsia="ArialMT" w:cs="ArialMT"/>
          <w:color w:val="000000" w:themeColor="text1"/>
          <w:lang w:val="es-ES"/>
        </w:rPr>
        <w:t xml:space="preserve">son </w:t>
      </w:r>
      <w:r w:rsidR="0060270E">
        <w:rPr>
          <w:rFonts w:eastAsia="ArialMT" w:cs="ArialMT"/>
          <w:color w:val="000000" w:themeColor="text1"/>
          <w:lang w:val="es-ES"/>
        </w:rPr>
        <w:t xml:space="preserve">los </w:t>
      </w:r>
      <w:r w:rsidRPr="00B958A6">
        <w:rPr>
          <w:rFonts w:eastAsia="ArialMT" w:cs="ArialMT"/>
          <w:color w:val="000000" w:themeColor="text1"/>
          <w:lang w:val="es-ES"/>
        </w:rPr>
        <w:t>servidores públicos. El Plan Institucional de Capacitación es, por tanto, un instrumento de gestión educativa que apunta a un conjunto de objetivos y metas estratégicas de la entidad.</w:t>
      </w:r>
    </w:p>
    <w:p w14:paraId="7E316B49" w14:textId="4805C131" w:rsidR="00760474" w:rsidRPr="00B958A6" w:rsidRDefault="00760474" w:rsidP="003E6834">
      <w:pPr>
        <w:spacing w:line="276" w:lineRule="auto"/>
        <w:jc w:val="both"/>
        <w:rPr>
          <w:lang w:val="es-ES"/>
        </w:rPr>
      </w:pPr>
      <w:r w:rsidRPr="00B958A6">
        <w:rPr>
          <w:rFonts w:eastAsia="ArialMT" w:cs="ArialMT"/>
          <w:color w:val="000000" w:themeColor="text1"/>
          <w:lang w:val="es-ES"/>
        </w:rPr>
        <w:t>La gestión es integral</w:t>
      </w:r>
      <w:r w:rsidR="0060270E">
        <w:rPr>
          <w:rFonts w:eastAsia="ArialMT" w:cs="ArialMT"/>
          <w:color w:val="000000" w:themeColor="text1"/>
          <w:lang w:val="es-ES"/>
        </w:rPr>
        <w:t>, puesto que</w:t>
      </w:r>
      <w:r w:rsidRPr="00B958A6">
        <w:rPr>
          <w:rFonts w:eastAsia="ArialMT" w:cs="ArialMT"/>
          <w:color w:val="000000" w:themeColor="text1"/>
          <w:lang w:val="es-ES"/>
        </w:rPr>
        <w:t xml:space="preserve"> involucra aspectos pedagógicos y operativos </w:t>
      </w:r>
      <w:r w:rsidR="0060270E">
        <w:rPr>
          <w:rFonts w:eastAsia="ArialMT" w:cs="ArialMT"/>
          <w:color w:val="000000" w:themeColor="text1"/>
          <w:lang w:val="es-ES"/>
        </w:rPr>
        <w:t xml:space="preserve">que marchan </w:t>
      </w:r>
      <w:r w:rsidRPr="00B958A6">
        <w:rPr>
          <w:rFonts w:eastAsia="ArialMT" w:cs="ArialMT"/>
          <w:color w:val="000000" w:themeColor="text1"/>
          <w:lang w:val="es-ES"/>
        </w:rPr>
        <w:t>de manera coherente, articulada y planificada. No obstante, los recursos financieros y esfuerzos operativos giran en torno a un solo propósito</w:t>
      </w:r>
      <w:r w:rsidR="0060270E">
        <w:rPr>
          <w:rFonts w:eastAsia="ArialMT" w:cs="ArialMT"/>
          <w:color w:val="000000" w:themeColor="text1"/>
          <w:lang w:val="es-ES"/>
        </w:rPr>
        <w:t xml:space="preserve"> como es </w:t>
      </w:r>
      <w:r w:rsidRPr="00B958A6">
        <w:rPr>
          <w:rFonts w:eastAsia="ArialMT" w:cs="ArialMT"/>
          <w:color w:val="000000" w:themeColor="text1"/>
          <w:lang w:val="es-ES"/>
        </w:rPr>
        <w:t>lograr un cambio deseado en la entidad a partir de un conjunto de aprendizajes concretos y previamente definidos.</w:t>
      </w:r>
    </w:p>
    <w:p w14:paraId="4B94D5A5" w14:textId="77777777" w:rsidR="00760474" w:rsidRPr="00B958A6" w:rsidRDefault="00760474" w:rsidP="003E6834">
      <w:pPr>
        <w:spacing w:line="276" w:lineRule="auto"/>
        <w:jc w:val="both"/>
        <w:rPr>
          <w:rFonts w:eastAsia="ArialMT" w:cs="ArialMT"/>
          <w:color w:val="000000" w:themeColor="text1"/>
          <w:lang w:val="es-ES"/>
        </w:rPr>
      </w:pPr>
    </w:p>
    <w:p w14:paraId="481D4623"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2. Ejes temáticos propuestos por el Departamento Administrativo de la Función Pública</w:t>
      </w:r>
    </w:p>
    <w:p w14:paraId="0B036315" w14:textId="01EB9971"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Gestión del </w:t>
      </w:r>
      <w:r w:rsidR="0060270E" w:rsidRPr="00B958A6">
        <w:rPr>
          <w:rFonts w:eastAsia="ArialMT" w:cs="ArialMT"/>
          <w:color w:val="000000" w:themeColor="text1"/>
          <w:lang w:val="es-ES"/>
        </w:rPr>
        <w:t>conocimiento creación de valor público gobernanza para la paz</w:t>
      </w:r>
    </w:p>
    <w:p w14:paraId="3DEEC669" w14:textId="77777777" w:rsidR="00760474" w:rsidRPr="00B958A6" w:rsidRDefault="00760474" w:rsidP="007A6DAF">
      <w:pPr>
        <w:spacing w:after="120" w:line="276" w:lineRule="auto"/>
        <w:jc w:val="both"/>
        <w:rPr>
          <w:rFonts w:eastAsia="ArialMT" w:cs="ArialMT"/>
          <w:color w:val="000000" w:themeColor="text1"/>
          <w:lang w:val="es-ES"/>
        </w:rPr>
      </w:pPr>
    </w:p>
    <w:p w14:paraId="24B5AD62" w14:textId="3CF92D49" w:rsidR="00760474" w:rsidRPr="00B958A6" w:rsidRDefault="00760474" w:rsidP="007A6DAF">
      <w:pPr>
        <w:spacing w:after="120" w:line="276" w:lineRule="auto"/>
        <w:jc w:val="both"/>
        <w:rPr>
          <w:lang w:val="es-ES"/>
        </w:rPr>
      </w:pPr>
      <w:r w:rsidRPr="2CE16B48">
        <w:rPr>
          <w:rFonts w:eastAsia="ArialMT" w:cs="ArialMT"/>
          <w:color w:val="000000" w:themeColor="text1"/>
          <w:lang w:val="es-ES"/>
        </w:rPr>
        <w:lastRenderedPageBreak/>
        <w:t>De otra parte, Francisco Longo, redactor de la Carta Iberoamericana de la Función Pública, expresa en su presentación del Congreso Internacional “Prospectiva del Servicio Civil en Bogotá” (2017), que la función pública en Iberoamérica e</w:t>
      </w:r>
      <w:r w:rsidR="0060270E">
        <w:rPr>
          <w:rFonts w:eastAsia="ArialMT" w:cs="ArialMT"/>
          <w:color w:val="000000" w:themeColor="text1"/>
          <w:lang w:val="es-ES"/>
        </w:rPr>
        <w:t>s</w:t>
      </w:r>
      <w:r w:rsidRPr="2CE16B48">
        <w:rPr>
          <w:rFonts w:eastAsia="ArialMT" w:cs="ArialMT"/>
          <w:color w:val="000000" w:themeColor="text1"/>
          <w:lang w:val="es-ES"/>
        </w:rPr>
        <w:t xml:space="preserve"> semejante a un “gran elefante en la sabana global digital” que “ha ido cambiando mediante adaptaciones graduales que no han transformado en profundidad sus estructuras de poder y sus modos de funcionamiento”.</w:t>
      </w:r>
    </w:p>
    <w:p w14:paraId="6555EC98" w14:textId="053C8BBC"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El mundo se ha transformado. La globalización y digitalización han impuesto nuevos paradigmas culturales. La sociedad industrial basada en la centralización del conocimiento ha cedido su lugar a una sociedad donde los ciudadanos juegan un rol activo como productores de información y conocimiento. En la </w:t>
      </w:r>
      <w:r w:rsidR="0060270E">
        <w:rPr>
          <w:rFonts w:eastAsia="ArialMT" w:cs="ArialMT"/>
          <w:color w:val="000000" w:themeColor="text1"/>
          <w:lang w:val="es-ES"/>
        </w:rPr>
        <w:t>w</w:t>
      </w:r>
      <w:r w:rsidR="0060270E" w:rsidRPr="00B958A6">
        <w:rPr>
          <w:rFonts w:eastAsia="ArialMT" w:cs="ArialMT"/>
          <w:color w:val="000000" w:themeColor="text1"/>
          <w:lang w:val="es-ES"/>
        </w:rPr>
        <w:t xml:space="preserve">eb </w:t>
      </w:r>
      <w:r w:rsidRPr="00B958A6">
        <w:rPr>
          <w:rFonts w:eastAsia="ArialMT" w:cs="ArialMT"/>
          <w:color w:val="000000" w:themeColor="text1"/>
          <w:lang w:val="es-ES"/>
        </w:rPr>
        <w:t xml:space="preserve">1.0 </w:t>
      </w:r>
      <w:r w:rsidR="0060270E">
        <w:rPr>
          <w:rFonts w:eastAsia="ArialMT" w:cs="ArialMT"/>
          <w:color w:val="000000" w:themeColor="text1"/>
          <w:lang w:val="es-ES"/>
        </w:rPr>
        <w:t>–</w:t>
      </w:r>
      <w:r w:rsidRPr="00B958A6">
        <w:rPr>
          <w:rFonts w:eastAsia="ArialMT" w:cs="ArialMT"/>
          <w:color w:val="000000" w:themeColor="text1"/>
          <w:lang w:val="es-ES"/>
        </w:rPr>
        <w:t>y otros medios tradicionales de comunicación</w:t>
      </w:r>
      <w:r w:rsidR="0060270E">
        <w:rPr>
          <w:rFonts w:eastAsia="ArialMT" w:cs="ArialMT"/>
          <w:color w:val="000000" w:themeColor="text1"/>
          <w:lang w:val="es-ES"/>
        </w:rPr>
        <w:t>–</w:t>
      </w:r>
      <w:r w:rsidR="0060270E" w:rsidRPr="00B958A6">
        <w:rPr>
          <w:rFonts w:eastAsia="ArialMT" w:cs="ArialMT"/>
          <w:color w:val="000000" w:themeColor="text1"/>
          <w:lang w:val="es-ES"/>
        </w:rPr>
        <w:t xml:space="preserve"> </w:t>
      </w:r>
      <w:r w:rsidRPr="00B958A6">
        <w:rPr>
          <w:rFonts w:eastAsia="ArialMT" w:cs="ArialMT"/>
          <w:color w:val="000000" w:themeColor="text1"/>
          <w:lang w:val="es-ES"/>
        </w:rPr>
        <w:t>el saber se compart</w:t>
      </w:r>
      <w:r w:rsidR="0060270E">
        <w:rPr>
          <w:rFonts w:eastAsia="ArialMT" w:cs="ArialMT"/>
          <w:color w:val="000000" w:themeColor="text1"/>
          <w:lang w:val="es-ES"/>
        </w:rPr>
        <w:t>e</w:t>
      </w:r>
      <w:r w:rsidRPr="00B958A6">
        <w:rPr>
          <w:rFonts w:eastAsia="ArialMT" w:cs="ArialMT"/>
          <w:color w:val="000000" w:themeColor="text1"/>
          <w:lang w:val="es-ES"/>
        </w:rPr>
        <w:t xml:space="preserve"> unidireccionalmente. La web 2.0 ha abierto las puertas para que cualquier ciudadano, con acceso a </w:t>
      </w:r>
      <w:r w:rsidR="0060270E">
        <w:rPr>
          <w:rFonts w:eastAsia="ArialMT" w:cs="ArialMT"/>
          <w:color w:val="000000" w:themeColor="text1"/>
          <w:lang w:val="es-ES"/>
        </w:rPr>
        <w:t>i</w:t>
      </w:r>
      <w:r w:rsidR="0060270E" w:rsidRPr="00B958A6">
        <w:rPr>
          <w:rFonts w:eastAsia="ArialMT" w:cs="ArialMT"/>
          <w:color w:val="000000" w:themeColor="text1"/>
          <w:lang w:val="es-ES"/>
        </w:rPr>
        <w:t xml:space="preserve">nternet </w:t>
      </w:r>
      <w:r w:rsidRPr="00B958A6">
        <w:rPr>
          <w:rFonts w:eastAsia="ArialMT" w:cs="ArialMT"/>
          <w:color w:val="000000" w:themeColor="text1"/>
          <w:lang w:val="es-ES"/>
        </w:rPr>
        <w:t xml:space="preserve">y un mínimo de competencias tecnológicas, </w:t>
      </w:r>
      <w:r w:rsidR="0060270E">
        <w:rPr>
          <w:rFonts w:eastAsia="ArialMT" w:cs="ArialMT"/>
          <w:color w:val="000000" w:themeColor="text1"/>
          <w:lang w:val="es-ES"/>
        </w:rPr>
        <w:t xml:space="preserve">de manera que </w:t>
      </w:r>
      <w:r w:rsidRPr="00B958A6">
        <w:rPr>
          <w:rFonts w:eastAsia="ArialMT" w:cs="ArialMT"/>
          <w:color w:val="000000" w:themeColor="text1"/>
          <w:lang w:val="es-ES"/>
        </w:rPr>
        <w:t>pueda construir, compartir, crear y acceder a información.</w:t>
      </w:r>
    </w:p>
    <w:p w14:paraId="7A3135C9"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 xml:space="preserve">La velocidad de los avances tecnológicos y culturales ejerce una presión sobre la fuerza laboral mundial. </w:t>
      </w:r>
    </w:p>
    <w:p w14:paraId="1E62DB50"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Buena parte de los conocimientos y habilidades técnicas que los trabajadores aprendieron hace 10 años, seguramente han avanzado o mudado en sus métodos y comprensiones.</w:t>
      </w:r>
    </w:p>
    <w:p w14:paraId="6951AAD7" w14:textId="77777777" w:rsidR="00760474" w:rsidRPr="00B958A6" w:rsidRDefault="00760474" w:rsidP="003E6834">
      <w:pPr>
        <w:spacing w:line="276" w:lineRule="auto"/>
        <w:jc w:val="both"/>
        <w:rPr>
          <w:rFonts w:eastAsia="ArialMT" w:cs="ArialMT"/>
          <w:color w:val="000000" w:themeColor="text1"/>
          <w:lang w:val="es-ES"/>
        </w:rPr>
      </w:pPr>
      <w:r w:rsidRPr="00B958A6">
        <w:rPr>
          <w:rFonts w:eastAsia="ArialMT" w:cs="ArialMT"/>
          <w:color w:val="000000" w:themeColor="text1"/>
          <w:lang w:val="es-ES"/>
        </w:rPr>
        <w:t>Este PIC, por tanto, busca liderar en la entidad el desarrollo de un talento humano:</w:t>
      </w:r>
    </w:p>
    <w:p w14:paraId="163672A4" w14:textId="3E2FECC2" w:rsidR="00760474" w:rsidRPr="00B958A6" w:rsidRDefault="00760474" w:rsidP="003E6834">
      <w:pPr>
        <w:pStyle w:val="Prrafodelista"/>
        <w:numPr>
          <w:ilvl w:val="0"/>
          <w:numId w:val="4"/>
        </w:numPr>
        <w:spacing w:line="276" w:lineRule="auto"/>
        <w:ind w:left="360"/>
        <w:contextualSpacing w:val="0"/>
        <w:jc w:val="both"/>
        <w:rPr>
          <w:rFonts w:eastAsiaTheme="minorEastAsia"/>
          <w:color w:val="000000" w:themeColor="text1"/>
          <w:lang w:val="es-ES"/>
        </w:rPr>
      </w:pPr>
      <w:r w:rsidRPr="00B958A6">
        <w:rPr>
          <w:rFonts w:eastAsia="ArialMT" w:cs="ArialMT"/>
          <w:color w:val="000000" w:themeColor="text1"/>
          <w:lang w:val="es-ES"/>
        </w:rPr>
        <w:t>Preparado y actualizado en competencias técnicas transversales y específicos</w:t>
      </w:r>
      <w:r w:rsidR="0060270E">
        <w:rPr>
          <w:rFonts w:eastAsia="ArialMT" w:cs="ArialMT"/>
          <w:color w:val="000000" w:themeColor="text1"/>
          <w:lang w:val="es-ES"/>
        </w:rPr>
        <w:t>.</w:t>
      </w:r>
    </w:p>
    <w:p w14:paraId="0E5F8915" w14:textId="4F9AA7B7" w:rsidR="00760474" w:rsidRPr="00B958A6" w:rsidRDefault="00760474" w:rsidP="003E6834">
      <w:pPr>
        <w:pStyle w:val="Prrafodelista"/>
        <w:numPr>
          <w:ilvl w:val="0"/>
          <w:numId w:val="4"/>
        </w:numPr>
        <w:spacing w:line="276" w:lineRule="auto"/>
        <w:ind w:left="360"/>
        <w:contextualSpacing w:val="0"/>
        <w:jc w:val="both"/>
        <w:rPr>
          <w:rFonts w:eastAsiaTheme="minorEastAsia"/>
          <w:color w:val="000000" w:themeColor="text1"/>
          <w:lang w:val="es-ES"/>
        </w:rPr>
      </w:pPr>
      <w:r w:rsidRPr="00B958A6">
        <w:rPr>
          <w:rFonts w:eastAsia="ArialMT" w:cs="ArialMT"/>
          <w:color w:val="000000" w:themeColor="text1"/>
          <w:lang w:val="es-ES"/>
        </w:rPr>
        <w:t>Adaptado a las necesidades de la sociedad del conocimiento</w:t>
      </w:r>
      <w:r w:rsidR="0060270E">
        <w:rPr>
          <w:rFonts w:eastAsia="ArialMT" w:cs="ArialMT"/>
          <w:color w:val="000000" w:themeColor="text1"/>
          <w:lang w:val="es-ES"/>
        </w:rPr>
        <w:t>.</w:t>
      </w:r>
    </w:p>
    <w:p w14:paraId="3BF83F03" w14:textId="7B20FE21" w:rsidR="00760474" w:rsidRPr="00B958A6" w:rsidRDefault="00760474" w:rsidP="003E6834">
      <w:pPr>
        <w:pStyle w:val="Prrafodelista"/>
        <w:numPr>
          <w:ilvl w:val="0"/>
          <w:numId w:val="4"/>
        </w:numPr>
        <w:spacing w:line="276" w:lineRule="auto"/>
        <w:ind w:left="360"/>
        <w:contextualSpacing w:val="0"/>
        <w:jc w:val="both"/>
        <w:rPr>
          <w:rFonts w:eastAsiaTheme="minorEastAsia"/>
          <w:color w:val="000000" w:themeColor="text1"/>
          <w:lang w:val="es-ES"/>
        </w:rPr>
      </w:pPr>
      <w:r w:rsidRPr="00B958A6">
        <w:rPr>
          <w:rFonts w:eastAsia="ArialMT" w:cs="ArialMT"/>
          <w:color w:val="000000" w:themeColor="text1"/>
          <w:lang w:val="es-ES"/>
        </w:rPr>
        <w:t>En constante aprendizaje</w:t>
      </w:r>
      <w:r w:rsidR="0060270E">
        <w:rPr>
          <w:rFonts w:eastAsia="ArialMT" w:cs="ArialMT"/>
          <w:color w:val="000000" w:themeColor="text1"/>
          <w:lang w:val="es-ES"/>
        </w:rPr>
        <w:t>.</w:t>
      </w:r>
    </w:p>
    <w:p w14:paraId="28C459C9" w14:textId="77777777" w:rsidR="00760474" w:rsidRPr="00B958A6" w:rsidRDefault="00760474" w:rsidP="003E6834">
      <w:pPr>
        <w:numPr>
          <w:ilvl w:val="0"/>
          <w:numId w:val="4"/>
        </w:numPr>
        <w:spacing w:line="276" w:lineRule="auto"/>
        <w:ind w:left="360" w:hanging="357"/>
        <w:jc w:val="both"/>
        <w:rPr>
          <w:color w:val="000000" w:themeColor="text1"/>
          <w:lang w:val="es-ES"/>
        </w:rPr>
      </w:pPr>
      <w:r w:rsidRPr="00B958A6">
        <w:rPr>
          <w:rFonts w:eastAsia="ArialMT" w:cs="ArialMT"/>
          <w:color w:val="000000" w:themeColor="text1"/>
          <w:lang w:val="es-ES"/>
        </w:rPr>
        <w:t>El diseño de este PIC contempla y parte del reconocimiento de servidores públicos con las siguientes características:</w:t>
      </w:r>
    </w:p>
    <w:p w14:paraId="5AEAFE41" w14:textId="0E2BC4C5" w:rsidR="00760474" w:rsidRPr="00B958A6" w:rsidRDefault="00760474" w:rsidP="003E6834">
      <w:pPr>
        <w:pStyle w:val="Prrafodelista"/>
        <w:numPr>
          <w:ilvl w:val="0"/>
          <w:numId w:val="9"/>
        </w:numPr>
        <w:spacing w:line="276" w:lineRule="auto"/>
        <w:ind w:left="708" w:hanging="357"/>
        <w:contextualSpacing w:val="0"/>
        <w:jc w:val="both"/>
        <w:rPr>
          <w:lang w:val="es-ES"/>
        </w:rPr>
      </w:pPr>
      <w:r w:rsidRPr="00B958A6">
        <w:rPr>
          <w:rFonts w:eastAsia="ArialMT" w:cs="ArialMT"/>
          <w:color w:val="000000" w:themeColor="text1"/>
          <w:lang w:val="es-ES"/>
        </w:rPr>
        <w:t>Adultos laboralmente activos en el Siglo XXI y</w:t>
      </w:r>
      <w:r w:rsidR="0060270E">
        <w:rPr>
          <w:rFonts w:eastAsia="ArialMT" w:cs="ArialMT"/>
          <w:color w:val="000000" w:themeColor="text1"/>
          <w:lang w:val="es-ES"/>
        </w:rPr>
        <w:t>,</w:t>
      </w:r>
      <w:r w:rsidRPr="00B958A6">
        <w:rPr>
          <w:rFonts w:eastAsia="ArialMT" w:cs="ArialMT"/>
          <w:color w:val="000000" w:themeColor="text1"/>
          <w:lang w:val="es-ES"/>
        </w:rPr>
        <w:t xml:space="preserve"> por tanto</w:t>
      </w:r>
      <w:r w:rsidR="0060270E">
        <w:rPr>
          <w:rFonts w:eastAsia="ArialMT" w:cs="ArialMT"/>
          <w:color w:val="000000" w:themeColor="text1"/>
          <w:lang w:val="es-ES"/>
        </w:rPr>
        <w:t>,</w:t>
      </w:r>
      <w:r w:rsidRPr="00B958A6">
        <w:rPr>
          <w:rFonts w:eastAsia="ArialMT" w:cs="ArialMT"/>
          <w:color w:val="000000" w:themeColor="text1"/>
          <w:lang w:val="es-ES"/>
        </w:rPr>
        <w:t xml:space="preserve"> partícipes de la sociedad del aprendizaje, del conocimiento y la información.</w:t>
      </w:r>
    </w:p>
    <w:p w14:paraId="73E49F7C" w14:textId="464796A2" w:rsidR="00760474" w:rsidRPr="00B958A6" w:rsidRDefault="00760474" w:rsidP="003E6834">
      <w:pPr>
        <w:pStyle w:val="Prrafodelista"/>
        <w:numPr>
          <w:ilvl w:val="0"/>
          <w:numId w:val="9"/>
        </w:numPr>
        <w:spacing w:line="276" w:lineRule="auto"/>
        <w:ind w:left="708" w:hanging="357"/>
        <w:contextualSpacing w:val="0"/>
        <w:jc w:val="both"/>
        <w:rPr>
          <w:lang w:val="es-ES"/>
        </w:rPr>
      </w:pPr>
      <w:r w:rsidRPr="00B958A6">
        <w:rPr>
          <w:rFonts w:eastAsia="ArialMT" w:cs="ArialMT"/>
          <w:color w:val="000000" w:themeColor="text1"/>
          <w:lang w:val="es-ES"/>
        </w:rPr>
        <w:t>Disponen de tiempos limitados para participar en espacios for</w:t>
      </w:r>
      <w:bookmarkStart w:id="0" w:name="_GoBack"/>
      <w:bookmarkEnd w:id="0"/>
      <w:r w:rsidRPr="00B958A6">
        <w:rPr>
          <w:rFonts w:eastAsia="ArialMT" w:cs="ArialMT"/>
          <w:color w:val="000000" w:themeColor="text1"/>
          <w:lang w:val="es-ES"/>
        </w:rPr>
        <w:t>males de capacitación, entrenamiento o inducción</w:t>
      </w:r>
      <w:r w:rsidR="0060270E">
        <w:rPr>
          <w:rFonts w:eastAsia="ArialMT" w:cs="ArialMT"/>
          <w:color w:val="000000" w:themeColor="text1"/>
          <w:lang w:val="es-ES"/>
        </w:rPr>
        <w:t>.</w:t>
      </w:r>
    </w:p>
    <w:p w14:paraId="6B8ED573" w14:textId="436A9733" w:rsidR="00760474" w:rsidRPr="00B958A6" w:rsidRDefault="00760474" w:rsidP="003E6834">
      <w:pPr>
        <w:pStyle w:val="Prrafodelista"/>
        <w:numPr>
          <w:ilvl w:val="0"/>
          <w:numId w:val="9"/>
        </w:numPr>
        <w:spacing w:line="276" w:lineRule="auto"/>
        <w:ind w:left="708" w:hanging="357"/>
        <w:contextualSpacing w:val="0"/>
        <w:jc w:val="both"/>
        <w:rPr>
          <w:lang w:val="es-ES"/>
        </w:rPr>
      </w:pPr>
      <w:r w:rsidRPr="00B958A6">
        <w:rPr>
          <w:rFonts w:eastAsia="ArialMT" w:cs="ArialMT"/>
          <w:color w:val="000000" w:themeColor="text1"/>
          <w:lang w:val="es-ES"/>
        </w:rPr>
        <w:t>Tienen derecho y están obligados a participar en programas de capacitación y formación</w:t>
      </w:r>
      <w:r w:rsidR="0060270E">
        <w:rPr>
          <w:rFonts w:eastAsia="ArialMT" w:cs="ArialMT"/>
          <w:color w:val="000000" w:themeColor="text1"/>
          <w:lang w:val="es-ES"/>
        </w:rPr>
        <w:t>.</w:t>
      </w:r>
    </w:p>
    <w:p w14:paraId="5E6CC85F" w14:textId="69ACD383" w:rsidR="00760474" w:rsidRPr="00B958A6" w:rsidRDefault="00760474" w:rsidP="003E6834">
      <w:pPr>
        <w:pStyle w:val="Prrafodelista"/>
        <w:numPr>
          <w:ilvl w:val="0"/>
          <w:numId w:val="9"/>
        </w:numPr>
        <w:spacing w:after="120" w:line="276" w:lineRule="auto"/>
        <w:ind w:left="708"/>
        <w:contextualSpacing w:val="0"/>
        <w:jc w:val="both"/>
        <w:rPr>
          <w:rFonts w:eastAsia="ArialMT" w:cs="ArialMT"/>
          <w:color w:val="000000" w:themeColor="text1"/>
          <w:lang w:val="es-ES"/>
        </w:rPr>
      </w:pPr>
      <w:r w:rsidRPr="00B958A6">
        <w:rPr>
          <w:rFonts w:eastAsia="ArialMT" w:cs="ArialMT"/>
          <w:color w:val="000000" w:themeColor="text1"/>
          <w:lang w:val="es-ES"/>
        </w:rPr>
        <w:t xml:space="preserve">Están limitados en su actuar por un conjunto de arreglos normativos, tales como el </w:t>
      </w:r>
      <w:r w:rsidR="0060270E">
        <w:rPr>
          <w:rFonts w:eastAsia="ArialMT" w:cs="ArialMT"/>
          <w:color w:val="000000" w:themeColor="text1"/>
          <w:lang w:val="es-ES"/>
        </w:rPr>
        <w:t>M</w:t>
      </w:r>
      <w:r w:rsidRPr="00B958A6">
        <w:rPr>
          <w:rFonts w:eastAsia="ArialMT" w:cs="ArialMT"/>
          <w:color w:val="000000" w:themeColor="text1"/>
          <w:lang w:val="es-ES"/>
        </w:rPr>
        <w:t xml:space="preserve">anual de funciones y competencias laborales, el </w:t>
      </w:r>
      <w:r w:rsidR="0060270E">
        <w:rPr>
          <w:rFonts w:eastAsia="ArialMT" w:cs="ArialMT"/>
          <w:color w:val="000000" w:themeColor="text1"/>
          <w:lang w:val="es-ES"/>
        </w:rPr>
        <w:t>C</w:t>
      </w:r>
      <w:r w:rsidRPr="00B958A6">
        <w:rPr>
          <w:rFonts w:eastAsia="ArialMT" w:cs="ArialMT"/>
          <w:color w:val="000000" w:themeColor="text1"/>
          <w:lang w:val="es-ES"/>
        </w:rPr>
        <w:t>ódigo único disciplinario, entre otros.</w:t>
      </w:r>
    </w:p>
    <w:p w14:paraId="2D80D723" w14:textId="79A0351E"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Desde el punto de vista de la andragogía y, en términos generales, la condición de adultez</w:t>
      </w:r>
      <w:r w:rsidR="00885D2E">
        <w:rPr>
          <w:rFonts w:eastAsia="ArialMT" w:cs="ArialMT"/>
          <w:color w:val="000000" w:themeColor="text1"/>
          <w:lang w:val="es-ES"/>
        </w:rPr>
        <w:t>,</w:t>
      </w:r>
      <w:r w:rsidRPr="00B958A6">
        <w:rPr>
          <w:rFonts w:eastAsia="ArialMT" w:cs="ArialMT"/>
          <w:color w:val="000000" w:themeColor="text1"/>
          <w:lang w:val="es-ES"/>
        </w:rPr>
        <w:t xml:space="preserve"> implica para los procesos educativos:</w:t>
      </w:r>
    </w:p>
    <w:p w14:paraId="2B5D0E2A" w14:textId="263B2FEB" w:rsidR="00760474" w:rsidRPr="00B958A6" w:rsidRDefault="00760474" w:rsidP="007A6DAF">
      <w:pPr>
        <w:spacing w:after="120" w:line="276" w:lineRule="auto"/>
        <w:jc w:val="both"/>
        <w:rPr>
          <w:lang w:val="es-ES"/>
        </w:rPr>
      </w:pPr>
      <w:r w:rsidRPr="00B958A6">
        <w:rPr>
          <w:lang w:val="es-ES"/>
        </w:rPr>
        <w:t>Considerar su experiencia</w:t>
      </w:r>
      <w:r w:rsidR="00885D2E">
        <w:rPr>
          <w:lang w:val="es-ES"/>
        </w:rPr>
        <w:t xml:space="preserve">. </w:t>
      </w:r>
      <w:r w:rsidRPr="00B958A6">
        <w:rPr>
          <w:lang w:val="es-ES"/>
        </w:rPr>
        <w:t xml:space="preserve">Los procesos educativos deben partir de y apoyarse en el acumulado de experiencias del adulto. </w:t>
      </w:r>
    </w:p>
    <w:p w14:paraId="4B99056E" w14:textId="77777777" w:rsidR="00760474" w:rsidRPr="00B958A6" w:rsidRDefault="00760474" w:rsidP="007A6DAF">
      <w:pPr>
        <w:spacing w:after="120" w:line="276" w:lineRule="auto"/>
        <w:jc w:val="both"/>
        <w:rPr>
          <w:lang w:val="es-ES"/>
        </w:rPr>
      </w:pPr>
    </w:p>
    <w:p w14:paraId="5F48575E" w14:textId="47AA105B" w:rsidR="00760474" w:rsidRPr="00B958A6" w:rsidRDefault="00760474" w:rsidP="007A6DAF">
      <w:pPr>
        <w:spacing w:after="120" w:line="276" w:lineRule="auto"/>
        <w:jc w:val="both"/>
        <w:rPr>
          <w:lang w:val="es-ES"/>
        </w:rPr>
      </w:pPr>
      <w:r w:rsidRPr="00B958A6">
        <w:rPr>
          <w:lang w:val="es-ES"/>
        </w:rPr>
        <w:lastRenderedPageBreak/>
        <w:t>Aplicación inmediata</w:t>
      </w:r>
      <w:r w:rsidR="00885D2E">
        <w:rPr>
          <w:lang w:val="es-ES"/>
        </w:rPr>
        <w:t xml:space="preserve">. </w:t>
      </w:r>
      <w:r w:rsidRPr="00B958A6">
        <w:rPr>
          <w:lang w:val="es-ES"/>
        </w:rPr>
        <w:t>Los temas o contenidos vistos deben tener una aplicación cercana e inmediata en el tiempo. Los adultos no aprenden algo “para aplicarlo algunos años más adelante”.</w:t>
      </w:r>
    </w:p>
    <w:p w14:paraId="2AB99B65" w14:textId="62423F8F" w:rsidR="00760474" w:rsidRPr="00B958A6" w:rsidRDefault="00760474" w:rsidP="007A6DAF">
      <w:pPr>
        <w:spacing w:after="120" w:line="276" w:lineRule="auto"/>
        <w:jc w:val="both"/>
        <w:rPr>
          <w:lang w:val="es-ES"/>
        </w:rPr>
      </w:pPr>
      <w:r w:rsidRPr="00B958A6">
        <w:rPr>
          <w:lang w:val="es-ES"/>
        </w:rPr>
        <w:t>Demandas del entorno institucional</w:t>
      </w:r>
      <w:r w:rsidR="00885D2E">
        <w:rPr>
          <w:lang w:val="es-ES"/>
        </w:rPr>
        <w:t xml:space="preserve">. </w:t>
      </w:r>
      <w:r w:rsidRPr="00B958A6">
        <w:rPr>
          <w:lang w:val="es-ES"/>
        </w:rPr>
        <w:t>Los roles sociales y exigencias del entorno determinan los intereses de aprendizaje.</w:t>
      </w:r>
    </w:p>
    <w:p w14:paraId="08E2268D"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Mayor autonomía. Los adultos cuentan con un margen más amplio de autonomía frente a la participación.</w:t>
      </w:r>
    </w:p>
    <w:p w14:paraId="15E5AA55" w14:textId="228D3C40" w:rsidR="00760474" w:rsidRPr="00B958A6" w:rsidRDefault="00760474" w:rsidP="003E6834">
      <w:pPr>
        <w:spacing w:line="276" w:lineRule="auto"/>
        <w:jc w:val="both"/>
        <w:rPr>
          <w:lang w:val="es-ES"/>
        </w:rPr>
      </w:pPr>
      <w:r w:rsidRPr="00B958A6">
        <w:rPr>
          <w:rFonts w:eastAsia="ArialMT" w:cs="ArialMT"/>
          <w:color w:val="000000" w:themeColor="text1"/>
          <w:lang w:val="es-ES"/>
        </w:rPr>
        <w:t>Horizontalidad</w:t>
      </w:r>
      <w:r w:rsidR="00885D2E">
        <w:rPr>
          <w:rFonts w:eastAsia="ArialMT" w:cs="ArialMT"/>
          <w:color w:val="000000" w:themeColor="text1"/>
          <w:lang w:val="es-ES"/>
        </w:rPr>
        <w:t>.</w:t>
      </w:r>
      <w:r w:rsidRPr="00B958A6">
        <w:rPr>
          <w:rFonts w:eastAsia="ArialMT" w:cs="ArialMT"/>
          <w:color w:val="000000" w:themeColor="text1"/>
          <w:lang w:val="es-ES"/>
        </w:rPr>
        <w:t xml:space="preserve"> Las relaciones educativas e institucionales se esperan más bidireccionales y participativas.</w:t>
      </w:r>
    </w:p>
    <w:p w14:paraId="3461D779" w14:textId="77777777" w:rsidR="00760474" w:rsidRPr="00B958A6" w:rsidRDefault="00760474" w:rsidP="003E6834">
      <w:pPr>
        <w:spacing w:line="276" w:lineRule="auto"/>
        <w:jc w:val="both"/>
        <w:rPr>
          <w:rFonts w:eastAsia="ArialMT" w:cs="ArialMT"/>
          <w:color w:val="000000" w:themeColor="text1"/>
          <w:lang w:val="es-ES"/>
        </w:rPr>
      </w:pPr>
    </w:p>
    <w:p w14:paraId="71B3356D"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3. Contenido de la acción de capacitar</w:t>
      </w:r>
    </w:p>
    <w:p w14:paraId="68B405D7" w14:textId="1F4D1AED" w:rsidR="00760474" w:rsidRPr="00B958A6" w:rsidRDefault="00760474" w:rsidP="007A6DAF">
      <w:pPr>
        <w:spacing w:after="120" w:line="276" w:lineRule="auto"/>
        <w:jc w:val="both"/>
        <w:rPr>
          <w:lang w:val="es-ES"/>
        </w:rPr>
      </w:pPr>
      <w:r w:rsidRPr="00B958A6">
        <w:rPr>
          <w:rFonts w:eastAsia="ArialMT" w:cs="ArialMT"/>
          <w:color w:val="000000" w:themeColor="text1"/>
          <w:lang w:val="es-ES"/>
        </w:rPr>
        <w:t>Los programas de aprendizaje buscan desarrollar capacidades y fortalecer competencias. Es necesario aclarar el contexto de los conceptos que orientan el PIC, pues los términos que se usan nunca son neutros -aún menos en el campo de la educación- y poseen una visión particular; una postura implícita sobre el proceso de enseñar y aprender.</w:t>
      </w:r>
    </w:p>
    <w:p w14:paraId="7573E9FF"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En este apartado se generan comprensiones comunes sobre los conceptos de:</w:t>
      </w:r>
    </w:p>
    <w:p w14:paraId="4FE06199" w14:textId="77777777" w:rsidR="00760474" w:rsidRPr="00B958A6" w:rsidRDefault="00760474" w:rsidP="003E6834">
      <w:pPr>
        <w:pStyle w:val="Prrafodelista"/>
        <w:numPr>
          <w:ilvl w:val="0"/>
          <w:numId w:val="3"/>
        </w:numPr>
        <w:spacing w:line="276" w:lineRule="auto"/>
        <w:contextualSpacing w:val="0"/>
        <w:jc w:val="both"/>
        <w:rPr>
          <w:rFonts w:eastAsiaTheme="minorEastAsia"/>
          <w:color w:val="000000" w:themeColor="text1"/>
          <w:lang w:val="es-ES"/>
        </w:rPr>
      </w:pPr>
      <w:r w:rsidRPr="00B958A6">
        <w:rPr>
          <w:rFonts w:eastAsia="ArialMT" w:cs="ArialMT"/>
          <w:color w:val="000000" w:themeColor="text1"/>
          <w:lang w:val="es-ES"/>
        </w:rPr>
        <w:t>Aprendizaje</w:t>
      </w:r>
    </w:p>
    <w:p w14:paraId="75E3536B" w14:textId="77777777" w:rsidR="00760474" w:rsidRPr="00B958A6" w:rsidRDefault="00760474" w:rsidP="003E6834">
      <w:pPr>
        <w:pStyle w:val="Prrafodelista"/>
        <w:numPr>
          <w:ilvl w:val="0"/>
          <w:numId w:val="3"/>
        </w:numPr>
        <w:spacing w:line="276" w:lineRule="auto"/>
        <w:contextualSpacing w:val="0"/>
        <w:jc w:val="both"/>
        <w:rPr>
          <w:rFonts w:eastAsiaTheme="minorEastAsia"/>
          <w:color w:val="000000" w:themeColor="text1"/>
          <w:lang w:val="es-ES"/>
        </w:rPr>
      </w:pPr>
      <w:r w:rsidRPr="00B958A6">
        <w:rPr>
          <w:rFonts w:eastAsia="ArialMT" w:cs="ArialMT"/>
          <w:color w:val="000000" w:themeColor="text1"/>
          <w:lang w:val="es-ES"/>
        </w:rPr>
        <w:t>Capacidades</w:t>
      </w:r>
    </w:p>
    <w:p w14:paraId="2B848964" w14:textId="77777777" w:rsidR="00760474" w:rsidRPr="00B958A6" w:rsidRDefault="00760474" w:rsidP="003E6834">
      <w:pPr>
        <w:pStyle w:val="Prrafodelista"/>
        <w:numPr>
          <w:ilvl w:val="0"/>
          <w:numId w:val="3"/>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Competencias</w:t>
      </w:r>
    </w:p>
    <w:p w14:paraId="33D72BA2" w14:textId="77777777" w:rsidR="00885D2E" w:rsidRDefault="00885D2E" w:rsidP="003E6834">
      <w:pPr>
        <w:spacing w:line="276" w:lineRule="auto"/>
        <w:jc w:val="both"/>
        <w:rPr>
          <w:rFonts w:eastAsia="ArialMT" w:cs="ArialMT"/>
          <w:color w:val="000000" w:themeColor="text1"/>
          <w:lang w:val="es-ES"/>
        </w:rPr>
      </w:pPr>
    </w:p>
    <w:p w14:paraId="74D9B955" w14:textId="68482C44"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Aprendizaje</w:t>
      </w:r>
    </w:p>
    <w:p w14:paraId="44E2BACC" w14:textId="586F88A9" w:rsidR="00760474" w:rsidRPr="00B958A6" w:rsidRDefault="00760474" w:rsidP="007A6DAF">
      <w:pPr>
        <w:spacing w:after="120" w:line="276" w:lineRule="auto"/>
        <w:jc w:val="both"/>
        <w:rPr>
          <w:lang w:val="es-ES"/>
        </w:rPr>
      </w:pPr>
      <w:r w:rsidRPr="00B958A6">
        <w:rPr>
          <w:rFonts w:eastAsia="ArialMT" w:cs="ArialMT"/>
          <w:color w:val="000000" w:themeColor="text1"/>
          <w:lang w:val="es-ES"/>
        </w:rPr>
        <w:t>El pilar fundamental de la educación es el aprendizaje</w:t>
      </w:r>
      <w:r w:rsidR="00885D2E">
        <w:rPr>
          <w:rFonts w:eastAsia="ArialMT" w:cs="ArialMT"/>
          <w:color w:val="000000" w:themeColor="text1"/>
          <w:lang w:val="es-ES"/>
        </w:rPr>
        <w:t xml:space="preserve">, </w:t>
      </w:r>
      <w:r w:rsidRPr="00B958A6">
        <w:rPr>
          <w:rFonts w:eastAsia="ArialMT" w:cs="ArialMT"/>
          <w:color w:val="000000" w:themeColor="text1"/>
          <w:lang w:val="es-ES"/>
        </w:rPr>
        <w:t>fenómeno situado con una ubicación temporal (histórica), espacial (geográfica) y estructural (en las instituciones): cualquier cambio real en el aprendizaje tiene un efecto –identificado o no</w:t>
      </w:r>
      <w:r w:rsidR="00885D2E">
        <w:rPr>
          <w:rFonts w:eastAsia="ArialMT" w:cs="ArialMT"/>
          <w:color w:val="000000" w:themeColor="text1"/>
          <w:lang w:val="es-ES"/>
        </w:rPr>
        <w:t>–</w:t>
      </w:r>
      <w:r w:rsidR="00885D2E" w:rsidRPr="00B958A6">
        <w:rPr>
          <w:rFonts w:eastAsia="ArialMT" w:cs="ArialMT"/>
          <w:color w:val="000000" w:themeColor="text1"/>
          <w:lang w:val="es-ES"/>
        </w:rPr>
        <w:t xml:space="preserve"> </w:t>
      </w:r>
      <w:r w:rsidRPr="00B958A6">
        <w:rPr>
          <w:rFonts w:eastAsia="ArialMT" w:cs="ArialMT"/>
          <w:color w:val="000000" w:themeColor="text1"/>
          <w:lang w:val="es-ES"/>
        </w:rPr>
        <w:t xml:space="preserve">en las prácticas sociales y culturales, ya sea para perpetuarlas (reproductivas) o modificarlas (transformativas). Es un proceso </w:t>
      </w:r>
      <w:r w:rsidR="00885D2E" w:rsidRPr="00B958A6">
        <w:rPr>
          <w:rFonts w:eastAsia="ArialMT" w:cs="ArialMT"/>
          <w:color w:val="000000" w:themeColor="text1"/>
          <w:lang w:val="es-ES"/>
        </w:rPr>
        <w:t>profund</w:t>
      </w:r>
      <w:r w:rsidR="00885D2E">
        <w:rPr>
          <w:rFonts w:eastAsia="ArialMT" w:cs="ArialMT"/>
          <w:color w:val="000000" w:themeColor="text1"/>
          <w:lang w:val="es-ES"/>
        </w:rPr>
        <w:t>o</w:t>
      </w:r>
      <w:r w:rsidR="00885D2E" w:rsidRPr="00B958A6">
        <w:rPr>
          <w:rFonts w:eastAsia="ArialMT" w:cs="ArialMT"/>
          <w:color w:val="000000" w:themeColor="text1"/>
          <w:lang w:val="es-ES"/>
        </w:rPr>
        <w:t xml:space="preserve"> </w:t>
      </w:r>
      <w:r w:rsidRPr="00B958A6">
        <w:rPr>
          <w:rFonts w:eastAsia="ArialMT" w:cs="ArialMT"/>
          <w:color w:val="000000" w:themeColor="text1"/>
          <w:lang w:val="es-ES"/>
        </w:rPr>
        <w:t>y sencillamente cotidiano.</w:t>
      </w:r>
    </w:p>
    <w:p w14:paraId="64A9A970"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En el presente PIC se concibe el aprendizaje como un conjunto de transformaciones relativamente sostenidas en las formas de relación de los servidores con su entorno social, cultural y material. La visión tradicional del aprendizaje como un cambio de conducta o creencias, se amplía desde una mirada hacia el contexto y la cotidianidad de los seres humanos.</w:t>
      </w:r>
    </w:p>
    <w:p w14:paraId="715E9744"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 xml:space="preserve">Las consecuencias prácticas de esta comprensión para la formulación del PIC y las metodologías son sustanciales. Se organizan procesos de capacitación y formación cuyos contenidos y temáticas guardan estrecha relación con la cotidianidad laboral de los servidores. </w:t>
      </w:r>
    </w:p>
    <w:p w14:paraId="2FAE8A61"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Los aprendizajes que se promueven son:</w:t>
      </w:r>
    </w:p>
    <w:p w14:paraId="2946DB82" w14:textId="77777777" w:rsidR="00760474" w:rsidRPr="00B958A6" w:rsidRDefault="00760474" w:rsidP="007A6DAF">
      <w:pPr>
        <w:spacing w:after="120" w:line="276" w:lineRule="auto"/>
        <w:jc w:val="both"/>
        <w:rPr>
          <w:rFonts w:eastAsia="ArialMT" w:cs="ArialMT"/>
          <w:color w:val="000000" w:themeColor="text1"/>
          <w:lang w:val="es-ES"/>
        </w:rPr>
      </w:pPr>
    </w:p>
    <w:p w14:paraId="18D4D6B3" w14:textId="58CA548E" w:rsidR="00760474" w:rsidRPr="00885D2E" w:rsidRDefault="00760474" w:rsidP="003E6834">
      <w:pPr>
        <w:pStyle w:val="Prrafodelista"/>
        <w:numPr>
          <w:ilvl w:val="0"/>
          <w:numId w:val="11"/>
        </w:numPr>
        <w:spacing w:after="120" w:line="276" w:lineRule="auto"/>
        <w:jc w:val="both"/>
        <w:rPr>
          <w:lang w:val="es-ES"/>
        </w:rPr>
      </w:pPr>
      <w:r w:rsidRPr="003E6834">
        <w:rPr>
          <w:rFonts w:eastAsia="ArialMT" w:cs="ArialMT"/>
          <w:color w:val="000000" w:themeColor="text1"/>
          <w:lang w:val="es-ES"/>
        </w:rPr>
        <w:lastRenderedPageBreak/>
        <w:t>Significativos: convocan sus conocimientos previos, biografías, intereses y necesidades de sus labores diarias (de ahí la importancia de un buen diagnóstico).</w:t>
      </w:r>
    </w:p>
    <w:p w14:paraId="689B243D" w14:textId="651ABE14" w:rsidR="00760474" w:rsidRPr="00885D2E" w:rsidRDefault="00760474" w:rsidP="003E6834">
      <w:pPr>
        <w:pStyle w:val="Prrafodelista"/>
        <w:numPr>
          <w:ilvl w:val="0"/>
          <w:numId w:val="11"/>
        </w:numPr>
        <w:spacing w:after="120" w:line="276" w:lineRule="auto"/>
        <w:jc w:val="both"/>
        <w:rPr>
          <w:lang w:val="es-ES"/>
        </w:rPr>
      </w:pPr>
      <w:r w:rsidRPr="003E6834">
        <w:rPr>
          <w:rFonts w:eastAsia="ArialMT" w:cs="ArialMT"/>
          <w:color w:val="000000" w:themeColor="text1"/>
          <w:lang w:val="es-ES"/>
        </w:rPr>
        <w:t>Transferibles: Tienen una aplicación práctica y efectiva en la entidad. Nuestros programas de aprendizaje usan metodologías que favorecen la generalización del conocimiento y habilidades a otros contextos.</w:t>
      </w:r>
    </w:p>
    <w:p w14:paraId="4159D28A" w14:textId="23E7696B" w:rsidR="00760474" w:rsidRDefault="00760474" w:rsidP="00885D2E">
      <w:pPr>
        <w:spacing w:line="276" w:lineRule="auto"/>
        <w:jc w:val="both"/>
        <w:rPr>
          <w:rFonts w:eastAsia="ArialMT" w:cs="ArialMT"/>
          <w:color w:val="000000" w:themeColor="text1"/>
          <w:lang w:val="es-ES"/>
        </w:rPr>
      </w:pPr>
      <w:r w:rsidRPr="00B958A6">
        <w:rPr>
          <w:rFonts w:eastAsia="ArialMT" w:cs="ArialMT"/>
          <w:color w:val="000000" w:themeColor="text1"/>
          <w:lang w:val="es-ES"/>
        </w:rPr>
        <w:t>Se apuesta por conocimientos profundos, no inertes. Aprendizajes aplicados, no memorísticos. Transferencia de saberes, no de información.</w:t>
      </w:r>
    </w:p>
    <w:p w14:paraId="7FC3EF21" w14:textId="77777777" w:rsidR="00885D2E" w:rsidRPr="00B958A6" w:rsidRDefault="00885D2E" w:rsidP="003E6834">
      <w:pPr>
        <w:spacing w:line="276" w:lineRule="auto"/>
        <w:jc w:val="both"/>
        <w:rPr>
          <w:lang w:val="es-ES"/>
        </w:rPr>
      </w:pPr>
    </w:p>
    <w:p w14:paraId="1991FE33"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Desarrollo de capacidades</w:t>
      </w:r>
    </w:p>
    <w:p w14:paraId="773EA6FD" w14:textId="49DAAF15" w:rsidR="00760474" w:rsidRPr="00B958A6" w:rsidRDefault="00760474" w:rsidP="007A6DAF">
      <w:pPr>
        <w:spacing w:after="120" w:line="276" w:lineRule="auto"/>
        <w:jc w:val="both"/>
        <w:rPr>
          <w:lang w:val="es-ES"/>
        </w:rPr>
      </w:pPr>
      <w:r w:rsidRPr="00B958A6">
        <w:rPr>
          <w:rFonts w:eastAsia="ArialMT" w:cs="ArialMT"/>
          <w:color w:val="000000" w:themeColor="text1"/>
          <w:lang w:val="es-ES"/>
        </w:rPr>
        <w:t>El presente PIC parte del enfoque de capacidades del Programa de Naciones Unidas para el Desarrollo (PNUD) y, por tanto, se orienta desde los siguientes principios:</w:t>
      </w:r>
    </w:p>
    <w:p w14:paraId="6BA5B179" w14:textId="657BA3D9"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Perspectiva del potencial</w:t>
      </w:r>
      <w:r w:rsidR="00885D2E">
        <w:rPr>
          <w:rFonts w:eastAsia="ArialMT" w:cs="ArialMT"/>
          <w:color w:val="000000" w:themeColor="text1"/>
          <w:lang w:val="es-ES"/>
        </w:rPr>
        <w:t>.</w:t>
      </w:r>
      <w:r w:rsidRPr="00B958A6">
        <w:rPr>
          <w:rFonts w:eastAsia="ArialMT" w:cs="ArialMT"/>
          <w:color w:val="000000" w:themeColor="text1"/>
          <w:lang w:val="es-ES"/>
        </w:rPr>
        <w:t xml:space="preserve"> Los servidores y las entidades ya cuentan con saberes y prácticas que es preciso identificar, apreciar, sistematizar e impulsar.</w:t>
      </w:r>
    </w:p>
    <w:p w14:paraId="30CBDC70" w14:textId="5349B943" w:rsidR="00760474" w:rsidRPr="00B958A6" w:rsidRDefault="00760474" w:rsidP="007A6DAF">
      <w:pPr>
        <w:spacing w:after="120" w:line="276" w:lineRule="auto"/>
        <w:jc w:val="both"/>
        <w:rPr>
          <w:lang w:val="es-ES"/>
        </w:rPr>
      </w:pPr>
      <w:r w:rsidRPr="00B958A6">
        <w:rPr>
          <w:rFonts w:eastAsia="ArialMT" w:cs="ArialMT"/>
          <w:color w:val="000000" w:themeColor="text1"/>
          <w:lang w:val="es-ES"/>
        </w:rPr>
        <w:t>Generación de transformaciones</w:t>
      </w:r>
      <w:r w:rsidR="00885D2E">
        <w:rPr>
          <w:rFonts w:eastAsia="ArialMT" w:cs="ArialMT"/>
          <w:color w:val="000000" w:themeColor="text1"/>
          <w:lang w:val="es-ES"/>
        </w:rPr>
        <w:t>. S</w:t>
      </w:r>
      <w:r w:rsidRPr="00B958A6">
        <w:rPr>
          <w:rFonts w:eastAsia="ArialMT" w:cs="ArialMT"/>
          <w:color w:val="000000" w:themeColor="text1"/>
          <w:lang w:val="es-ES"/>
        </w:rPr>
        <w:t>e espera cambiar sistemas de valores, prácticas, saberes que promuevan el empoderamiento de las entidades y sus servidores.</w:t>
      </w:r>
    </w:p>
    <w:p w14:paraId="3E8460F6" w14:textId="4E551BBA" w:rsidR="00760474" w:rsidRPr="00B958A6" w:rsidRDefault="00760474" w:rsidP="007A6DAF">
      <w:pPr>
        <w:spacing w:after="120" w:line="276" w:lineRule="auto"/>
        <w:jc w:val="both"/>
        <w:rPr>
          <w:lang w:val="es-ES"/>
        </w:rPr>
      </w:pPr>
      <w:r w:rsidRPr="00B958A6">
        <w:rPr>
          <w:rFonts w:eastAsia="ArialMT" w:cs="ArialMT"/>
          <w:color w:val="000000" w:themeColor="text1"/>
          <w:lang w:val="es-ES"/>
        </w:rPr>
        <w:t>Expertos de nosotros mismos</w:t>
      </w:r>
      <w:r w:rsidR="00885D2E">
        <w:rPr>
          <w:rFonts w:eastAsia="ArialMT" w:cs="ArialMT"/>
          <w:color w:val="000000" w:themeColor="text1"/>
          <w:lang w:val="es-ES"/>
        </w:rPr>
        <w:t xml:space="preserve">. </w:t>
      </w:r>
      <w:r w:rsidRPr="00B958A6">
        <w:rPr>
          <w:rFonts w:eastAsia="ArialMT" w:cs="ArialMT"/>
          <w:color w:val="000000" w:themeColor="text1"/>
          <w:lang w:val="es-ES"/>
        </w:rPr>
        <w:t>Las soluciones externas promueven la apropiación interna de saberes y habilidades.</w:t>
      </w:r>
    </w:p>
    <w:p w14:paraId="5063A063" w14:textId="321586FD" w:rsidR="00760474" w:rsidRPr="00B958A6" w:rsidRDefault="00760474" w:rsidP="007A6DAF">
      <w:pPr>
        <w:spacing w:after="120" w:line="276" w:lineRule="auto"/>
        <w:jc w:val="both"/>
        <w:rPr>
          <w:lang w:val="es-ES"/>
        </w:rPr>
      </w:pPr>
      <w:r w:rsidRPr="00B958A6">
        <w:rPr>
          <w:rFonts w:eastAsia="ArialMT" w:cs="ArialMT"/>
          <w:color w:val="000000" w:themeColor="text1"/>
          <w:lang w:val="es-ES"/>
        </w:rPr>
        <w:t>Centrado en proceso</w:t>
      </w:r>
      <w:r w:rsidR="00885D2E">
        <w:rPr>
          <w:rFonts w:eastAsia="ArialMT" w:cs="ArialMT"/>
          <w:color w:val="000000" w:themeColor="text1"/>
          <w:lang w:val="es-ES"/>
        </w:rPr>
        <w:t xml:space="preserve">. </w:t>
      </w:r>
      <w:r w:rsidRPr="00B958A6">
        <w:rPr>
          <w:rFonts w:eastAsia="ArialMT" w:cs="ArialMT"/>
          <w:color w:val="000000" w:themeColor="text1"/>
          <w:lang w:val="es-ES"/>
        </w:rPr>
        <w:t>Las acciones de capacitación parten de una mirada sostenida, estructurada y coherente; a largo plazo</w:t>
      </w:r>
      <w:r w:rsidR="00885D2E">
        <w:rPr>
          <w:rFonts w:eastAsia="ArialMT" w:cs="ArialMT"/>
          <w:color w:val="000000" w:themeColor="text1"/>
          <w:lang w:val="es-ES"/>
        </w:rPr>
        <w:t>.</w:t>
      </w:r>
    </w:p>
    <w:p w14:paraId="1B553A1F" w14:textId="7EE85845" w:rsidR="00760474" w:rsidRPr="00B958A6" w:rsidRDefault="00760474" w:rsidP="003E6834">
      <w:pPr>
        <w:spacing w:line="276" w:lineRule="auto"/>
        <w:jc w:val="both"/>
        <w:rPr>
          <w:lang w:val="es-ES"/>
        </w:rPr>
      </w:pPr>
      <w:r w:rsidRPr="00B958A6">
        <w:rPr>
          <w:rFonts w:eastAsia="ArialMT" w:cs="ArialMT"/>
          <w:color w:val="000000" w:themeColor="text1"/>
          <w:lang w:val="es-ES"/>
        </w:rPr>
        <w:t>Perspectivas colectivas, no individualistas</w:t>
      </w:r>
      <w:r w:rsidR="00885D2E">
        <w:rPr>
          <w:rFonts w:eastAsia="ArialMT" w:cs="ArialMT"/>
          <w:color w:val="000000" w:themeColor="text1"/>
          <w:lang w:val="es-ES"/>
        </w:rPr>
        <w:t>.</w:t>
      </w:r>
      <w:r w:rsidRPr="00B958A6">
        <w:rPr>
          <w:rFonts w:eastAsia="ArialMT" w:cs="ArialMT"/>
          <w:color w:val="000000" w:themeColor="text1"/>
          <w:lang w:val="es-ES"/>
        </w:rPr>
        <w:t xml:space="preserve"> El paradigma es colaborativo, amplio, no competitivo y basado en sinergias.</w:t>
      </w:r>
    </w:p>
    <w:p w14:paraId="6BB9E253" w14:textId="77777777" w:rsidR="00760474" w:rsidRPr="00B958A6" w:rsidRDefault="00760474" w:rsidP="003E6834">
      <w:pPr>
        <w:spacing w:line="276" w:lineRule="auto"/>
        <w:jc w:val="both"/>
        <w:rPr>
          <w:rFonts w:eastAsia="ArialMT" w:cs="ArialMT"/>
          <w:color w:val="000000" w:themeColor="text1"/>
          <w:lang w:val="es-ES"/>
        </w:rPr>
      </w:pPr>
    </w:p>
    <w:p w14:paraId="2544AD08" w14:textId="328F5065"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 xml:space="preserve">Fortalecimiento de </w:t>
      </w:r>
      <w:r w:rsidR="00885D2E">
        <w:rPr>
          <w:rFonts w:eastAsia="ArialMT" w:cs="ArialMT"/>
          <w:color w:val="000000" w:themeColor="text1"/>
          <w:lang w:val="es-ES"/>
        </w:rPr>
        <w:t>c</w:t>
      </w:r>
      <w:r w:rsidRPr="00B958A6">
        <w:rPr>
          <w:rFonts w:eastAsia="ArialMT" w:cs="ArialMT"/>
          <w:color w:val="000000" w:themeColor="text1"/>
          <w:lang w:val="es-ES"/>
        </w:rPr>
        <w:t>ompetencias</w:t>
      </w:r>
    </w:p>
    <w:p w14:paraId="7755E7FB"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Los seres humanos somos sistemas orgánicos y complejos, determinados por dimensiones. El conocimiento intelectual es solo una de nuestras facetas. Se parte de un enfoque general por competencias que propone tres dimensiones:</w:t>
      </w:r>
    </w:p>
    <w:p w14:paraId="39714195"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Conocimientos Saber/Saber</w:t>
      </w:r>
    </w:p>
    <w:p w14:paraId="4CF90D66"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Formación es distinto a información. Se buscan conocimientos profundos, no superficiales. El primero, involucra un aprendizaje memorístico de información que se integra a la persona, pero que no permite una aplicación práctica y significativa en entornos fuera del proceso de aprendizaje. El segundo implica la aplicación, generalización o transferencia efectiva de la información a los retos, problemas o situaciones cotidianas en las entidades</w:t>
      </w:r>
    </w:p>
    <w:p w14:paraId="0305EDF1"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Actitudes (Saber/Ser)</w:t>
      </w:r>
    </w:p>
    <w:p w14:paraId="40C25D41" w14:textId="77777777" w:rsidR="00DF028E" w:rsidRDefault="00760474" w:rsidP="003E6834">
      <w:pPr>
        <w:spacing w:after="120" w:line="276" w:lineRule="auto"/>
        <w:jc w:val="both"/>
        <w:rPr>
          <w:rFonts w:eastAsia="ArialMT" w:cs="ArialMT"/>
          <w:color w:val="000000" w:themeColor="text1"/>
          <w:lang w:val="es-ES"/>
        </w:rPr>
      </w:pPr>
      <w:r w:rsidRPr="00B958A6">
        <w:rPr>
          <w:rFonts w:eastAsia="ArialMT" w:cs="ArialMT"/>
          <w:color w:val="000000" w:themeColor="text1"/>
          <w:lang w:val="es-ES"/>
        </w:rPr>
        <w:lastRenderedPageBreak/>
        <w:t xml:space="preserve">Las actitudes son tendencias de comportamiento que envuelven estados afectivos y valoraciones positivas/negativas hacia eventos o personas. </w:t>
      </w:r>
    </w:p>
    <w:p w14:paraId="1AF6D587" w14:textId="17AF7258" w:rsidR="00760474" w:rsidRPr="00B958A6" w:rsidRDefault="00760474" w:rsidP="003E6834">
      <w:pPr>
        <w:spacing w:line="276" w:lineRule="auto"/>
        <w:jc w:val="both"/>
        <w:rPr>
          <w:lang w:val="es-ES"/>
        </w:rPr>
      </w:pPr>
      <w:r w:rsidRPr="00B958A6">
        <w:rPr>
          <w:rFonts w:eastAsia="ArialMT" w:cs="ArialMT"/>
          <w:color w:val="000000" w:themeColor="text1"/>
          <w:lang w:val="es-ES"/>
        </w:rPr>
        <w:t>Habilidades (Saber/Hacer)</w:t>
      </w:r>
    </w:p>
    <w:p w14:paraId="5637C750"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Las habilidades son conjuntos de destrezas que permiten adaptarse al entorno, resolver problemas y actuar efectivamente sobre el mundo. Habilidad para programar, montar bicicleta, cepillarse los dientes. Están íntimamente ligadas a la imitación y práctica reiterada. La repetición conlleva a que éstas se desenvuelvan.</w:t>
      </w:r>
    </w:p>
    <w:p w14:paraId="18091054"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Se establecen, entonces, las siguientes diferenciaciones conceptuales:</w:t>
      </w:r>
    </w:p>
    <w:p w14:paraId="25545116" w14:textId="77777777" w:rsidR="00760474" w:rsidRPr="003E6834" w:rsidRDefault="00760474" w:rsidP="003E6834">
      <w:pPr>
        <w:pStyle w:val="Prrafodelista"/>
        <w:numPr>
          <w:ilvl w:val="0"/>
          <w:numId w:val="13"/>
        </w:numPr>
        <w:spacing w:after="120" w:line="276" w:lineRule="auto"/>
        <w:jc w:val="both"/>
        <w:rPr>
          <w:rFonts w:eastAsia="ArialMT" w:cs="ArialMT"/>
          <w:color w:val="000000" w:themeColor="text1"/>
          <w:lang w:val="es-ES"/>
        </w:rPr>
      </w:pPr>
      <w:r w:rsidRPr="003E6834">
        <w:rPr>
          <w:rFonts w:eastAsia="ArialMT" w:cs="ArialMT"/>
          <w:color w:val="000000" w:themeColor="text1"/>
          <w:lang w:val="es-ES"/>
        </w:rPr>
        <w:t xml:space="preserve">Capacidades no son lo mismo que competencias. La primera incluye a la segunda. </w:t>
      </w:r>
    </w:p>
    <w:p w14:paraId="7B50B7B0" w14:textId="77777777" w:rsidR="00760474" w:rsidRPr="003E6834" w:rsidRDefault="00760474" w:rsidP="003E6834">
      <w:pPr>
        <w:pStyle w:val="Prrafodelista"/>
        <w:numPr>
          <w:ilvl w:val="0"/>
          <w:numId w:val="13"/>
        </w:numPr>
        <w:spacing w:after="120" w:line="276" w:lineRule="auto"/>
        <w:jc w:val="both"/>
        <w:rPr>
          <w:rFonts w:eastAsia="ArialMT" w:cs="ArialMT"/>
          <w:color w:val="000000" w:themeColor="text1"/>
          <w:lang w:val="es-ES"/>
        </w:rPr>
      </w:pPr>
      <w:r w:rsidRPr="003E6834">
        <w:rPr>
          <w:rFonts w:eastAsia="ArialMT" w:cs="ArialMT"/>
          <w:color w:val="000000" w:themeColor="text1"/>
          <w:lang w:val="es-ES"/>
        </w:rPr>
        <w:t xml:space="preserve">Competencias no es equivalente a habilidades. La primera incluye a la segunda. </w:t>
      </w:r>
    </w:p>
    <w:p w14:paraId="2D2567C9" w14:textId="77777777" w:rsidR="00760474" w:rsidRPr="003E6834" w:rsidRDefault="00760474" w:rsidP="003E6834">
      <w:pPr>
        <w:pStyle w:val="Prrafodelista"/>
        <w:numPr>
          <w:ilvl w:val="0"/>
          <w:numId w:val="13"/>
        </w:numPr>
        <w:spacing w:after="120" w:line="276" w:lineRule="auto"/>
        <w:jc w:val="both"/>
        <w:rPr>
          <w:rFonts w:eastAsia="ArialMT" w:cs="ArialMT"/>
          <w:color w:val="000000" w:themeColor="text1"/>
          <w:lang w:val="es-ES"/>
        </w:rPr>
      </w:pPr>
      <w:r w:rsidRPr="003E6834">
        <w:rPr>
          <w:rFonts w:eastAsia="ArialMT" w:cs="ArialMT"/>
          <w:color w:val="000000" w:themeColor="text1"/>
          <w:lang w:val="es-ES"/>
        </w:rPr>
        <w:t xml:space="preserve">Destrezas no es lo mismo que habilidades. La primera incluye a la segunda. </w:t>
      </w:r>
    </w:p>
    <w:p w14:paraId="52A0B16F" w14:textId="77777777" w:rsidR="00760474" w:rsidRPr="00885D2E" w:rsidRDefault="00760474" w:rsidP="003E6834">
      <w:pPr>
        <w:pStyle w:val="Prrafodelista"/>
        <w:numPr>
          <w:ilvl w:val="0"/>
          <w:numId w:val="13"/>
        </w:numPr>
        <w:spacing w:line="276" w:lineRule="auto"/>
        <w:contextualSpacing w:val="0"/>
        <w:jc w:val="both"/>
        <w:rPr>
          <w:lang w:val="es-ES"/>
        </w:rPr>
      </w:pPr>
      <w:r w:rsidRPr="003E6834">
        <w:rPr>
          <w:rFonts w:eastAsia="ArialMT" w:cs="ArialMT"/>
          <w:color w:val="000000" w:themeColor="text1"/>
          <w:lang w:val="es-ES"/>
        </w:rPr>
        <w:t>Información es distinto a conocimiento. La primera es la base de la segunda.</w:t>
      </w:r>
    </w:p>
    <w:p w14:paraId="44E871BC" w14:textId="77777777" w:rsidR="00760474" w:rsidRPr="00B958A6" w:rsidRDefault="00760474" w:rsidP="003E6834">
      <w:pPr>
        <w:spacing w:line="276" w:lineRule="auto"/>
        <w:jc w:val="both"/>
        <w:rPr>
          <w:rFonts w:eastAsia="ArialMT" w:cs="ArialMT"/>
          <w:color w:val="000000" w:themeColor="text1"/>
          <w:lang w:val="es-ES"/>
        </w:rPr>
      </w:pPr>
    </w:p>
    <w:p w14:paraId="579E3417"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4. ¿Cómo capacitamos? (Medios y metodologías)</w:t>
      </w:r>
    </w:p>
    <w:p w14:paraId="599FF67A"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Tipos de acciones formativas</w:t>
      </w:r>
    </w:p>
    <w:p w14:paraId="06CCEEE9" w14:textId="3F0BF9F3" w:rsidR="00760474" w:rsidRPr="00B958A6" w:rsidRDefault="00760474" w:rsidP="007A6DAF">
      <w:pPr>
        <w:spacing w:after="120" w:line="276" w:lineRule="auto"/>
        <w:jc w:val="both"/>
        <w:rPr>
          <w:lang w:val="es-ES"/>
        </w:rPr>
      </w:pPr>
      <w:r w:rsidRPr="00B958A6">
        <w:rPr>
          <w:rFonts w:eastAsia="ArialMT" w:cs="ArialMT"/>
          <w:color w:val="000000" w:themeColor="text1"/>
          <w:lang w:val="es-ES"/>
        </w:rPr>
        <w:t>Luego de aclarar el para qué, a quiénes (y dónde) y el contenido de la acción de capacitar, se establecen los medios a través de los cuales se desarrollan –pedagógicamente hablando</w:t>
      </w:r>
      <w:r w:rsidR="00885D2E">
        <w:rPr>
          <w:rFonts w:eastAsia="ArialMT" w:cs="ArialMT"/>
          <w:color w:val="000000" w:themeColor="text1"/>
          <w:lang w:val="es-ES"/>
        </w:rPr>
        <w:t>–</w:t>
      </w:r>
      <w:r w:rsidR="00885D2E" w:rsidRPr="00B958A6">
        <w:rPr>
          <w:rFonts w:eastAsia="ArialMT" w:cs="ArialMT"/>
          <w:color w:val="000000" w:themeColor="text1"/>
          <w:lang w:val="es-ES"/>
        </w:rPr>
        <w:t xml:space="preserve"> </w:t>
      </w:r>
      <w:r w:rsidRPr="00B958A6">
        <w:rPr>
          <w:rFonts w:eastAsia="ArialMT" w:cs="ArialMT"/>
          <w:color w:val="000000" w:themeColor="text1"/>
          <w:lang w:val="es-ES"/>
        </w:rPr>
        <w:t>las acciones de capacitación.</w:t>
      </w:r>
    </w:p>
    <w:p w14:paraId="7D09E5D4" w14:textId="7D5E07F8" w:rsidR="00760474" w:rsidRPr="00B958A6" w:rsidRDefault="00760474" w:rsidP="003E6834">
      <w:pPr>
        <w:spacing w:line="276" w:lineRule="auto"/>
        <w:jc w:val="both"/>
        <w:rPr>
          <w:lang w:val="es-ES"/>
        </w:rPr>
      </w:pPr>
      <w:r w:rsidRPr="00B958A6">
        <w:rPr>
          <w:rFonts w:eastAsia="ArialMT" w:cs="ArialMT"/>
          <w:color w:val="000000" w:themeColor="text1"/>
          <w:lang w:val="es-ES"/>
        </w:rPr>
        <w:t xml:space="preserve">El DAFP reconoce tres tipos de programas de aprendizaje: </w:t>
      </w:r>
      <w:r w:rsidR="00885D2E">
        <w:rPr>
          <w:rFonts w:eastAsia="ArialMT" w:cs="ArialMT"/>
          <w:color w:val="000000" w:themeColor="text1"/>
          <w:lang w:val="es-ES"/>
        </w:rPr>
        <w:t>i</w:t>
      </w:r>
      <w:r w:rsidRPr="00B958A6">
        <w:rPr>
          <w:rFonts w:eastAsia="ArialMT" w:cs="ArialMT"/>
          <w:color w:val="000000" w:themeColor="text1"/>
          <w:lang w:val="es-ES"/>
        </w:rPr>
        <w:t xml:space="preserve">nducción (mínimo 100 horas), </w:t>
      </w:r>
      <w:r w:rsidR="00885D2E">
        <w:rPr>
          <w:rFonts w:eastAsia="ArialMT" w:cs="ArialMT"/>
          <w:color w:val="000000" w:themeColor="text1"/>
          <w:lang w:val="es-ES"/>
        </w:rPr>
        <w:t>e</w:t>
      </w:r>
      <w:r w:rsidRPr="00B958A6">
        <w:rPr>
          <w:rFonts w:eastAsia="ArialMT" w:cs="ArialMT"/>
          <w:color w:val="000000" w:themeColor="text1"/>
          <w:lang w:val="es-ES"/>
        </w:rPr>
        <w:t xml:space="preserve">ntrenamiento y </w:t>
      </w:r>
      <w:r w:rsidR="00885D2E">
        <w:rPr>
          <w:rFonts w:eastAsia="ArialMT" w:cs="ArialMT"/>
          <w:color w:val="000000" w:themeColor="text1"/>
          <w:lang w:val="es-ES"/>
        </w:rPr>
        <w:t>c</w:t>
      </w:r>
      <w:r w:rsidRPr="00B958A6">
        <w:rPr>
          <w:rFonts w:eastAsia="ArialMT" w:cs="ArialMT"/>
          <w:color w:val="000000" w:themeColor="text1"/>
          <w:lang w:val="es-ES"/>
        </w:rPr>
        <w:t>apacitación (hasta 160 horas).</w:t>
      </w:r>
    </w:p>
    <w:p w14:paraId="637805D2" w14:textId="77777777" w:rsidR="00760474" w:rsidRPr="00B958A6" w:rsidRDefault="00760474" w:rsidP="003E6834">
      <w:pPr>
        <w:spacing w:line="276" w:lineRule="auto"/>
        <w:jc w:val="both"/>
        <w:rPr>
          <w:rFonts w:eastAsia="ArialMT" w:cs="ArialMT"/>
          <w:color w:val="000000" w:themeColor="text1"/>
          <w:lang w:val="es-ES"/>
        </w:rPr>
      </w:pPr>
    </w:p>
    <w:p w14:paraId="52AC796C"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Modalidades de capacitación</w:t>
      </w:r>
    </w:p>
    <w:p w14:paraId="57FF9886" w14:textId="1B649E39" w:rsidR="00760474" w:rsidRPr="00B958A6" w:rsidRDefault="00760474" w:rsidP="007A6DAF">
      <w:pPr>
        <w:spacing w:after="120" w:line="276" w:lineRule="auto"/>
        <w:jc w:val="both"/>
        <w:rPr>
          <w:lang w:val="es-ES"/>
        </w:rPr>
      </w:pPr>
      <w:r w:rsidRPr="00B958A6">
        <w:rPr>
          <w:rFonts w:eastAsia="ArialMT" w:cs="ArialMT"/>
          <w:color w:val="000000" w:themeColor="text1"/>
          <w:lang w:val="es-ES"/>
        </w:rPr>
        <w:t>Presencial</w:t>
      </w:r>
      <w:r w:rsidR="00885D2E">
        <w:rPr>
          <w:rFonts w:eastAsia="ArialMT" w:cs="ArialMT"/>
          <w:color w:val="000000" w:themeColor="text1"/>
          <w:lang w:val="es-ES"/>
        </w:rPr>
        <w:t>.</w:t>
      </w:r>
      <w:r w:rsidRPr="00B958A6">
        <w:rPr>
          <w:rFonts w:eastAsia="ArialMT" w:cs="ArialMT"/>
          <w:color w:val="000000" w:themeColor="text1"/>
          <w:lang w:val="es-ES"/>
        </w:rPr>
        <w:t xml:space="preserve"> Proceso educativo que se desarrolla principalmente a través de espacios cara a cara entre estudiantes y formadores</w:t>
      </w:r>
      <w:r w:rsidR="00885D2E">
        <w:rPr>
          <w:rFonts w:eastAsia="ArialMT" w:cs="ArialMT"/>
          <w:color w:val="000000" w:themeColor="text1"/>
          <w:lang w:val="es-ES"/>
        </w:rPr>
        <w:t>,</w:t>
      </w:r>
      <w:r w:rsidRPr="00B958A6">
        <w:rPr>
          <w:rFonts w:eastAsia="ArialMT" w:cs="ArialMT"/>
          <w:color w:val="000000" w:themeColor="text1"/>
          <w:lang w:val="es-ES"/>
        </w:rPr>
        <w:t xml:space="preserve"> en un mismo espacio y tiempo.</w:t>
      </w:r>
    </w:p>
    <w:p w14:paraId="16C792B0" w14:textId="7E169E2F" w:rsidR="00760474" w:rsidRPr="00B958A6" w:rsidRDefault="00760474" w:rsidP="007A6DAF">
      <w:pPr>
        <w:spacing w:after="120" w:line="276" w:lineRule="auto"/>
        <w:jc w:val="both"/>
        <w:rPr>
          <w:lang w:val="es-ES"/>
        </w:rPr>
      </w:pPr>
      <w:r w:rsidRPr="00B958A6">
        <w:rPr>
          <w:rFonts w:eastAsia="ArialMT" w:cs="ArialMT"/>
          <w:color w:val="000000" w:themeColor="text1"/>
          <w:lang w:val="es-ES"/>
        </w:rPr>
        <w:t>Virtual</w:t>
      </w:r>
      <w:r w:rsidR="00885D2E">
        <w:rPr>
          <w:rFonts w:eastAsia="ArialMT" w:cs="ArialMT"/>
          <w:color w:val="000000" w:themeColor="text1"/>
          <w:lang w:val="es-ES"/>
        </w:rPr>
        <w:t>.</w:t>
      </w:r>
      <w:r w:rsidR="00885D2E" w:rsidRPr="00B958A6">
        <w:rPr>
          <w:rFonts w:eastAsia="ArialMT" w:cs="ArialMT"/>
          <w:color w:val="000000" w:themeColor="text1"/>
          <w:lang w:val="es-ES"/>
        </w:rPr>
        <w:t xml:space="preserve"> </w:t>
      </w:r>
      <w:r w:rsidRPr="00B958A6">
        <w:rPr>
          <w:rFonts w:eastAsia="ArialMT" w:cs="ArialMT"/>
          <w:color w:val="000000" w:themeColor="text1"/>
          <w:lang w:val="es-ES"/>
        </w:rPr>
        <w:t>Proceso educativo que se desarrolla a través de una mediación tecnológica digital y que no exige la presencia simultánea de los actores, contenidos y objetos educativos en un mismo escenario espacio-temporal.</w:t>
      </w:r>
    </w:p>
    <w:p w14:paraId="328A36F1" w14:textId="44BF7B18" w:rsidR="00760474" w:rsidRPr="00B958A6" w:rsidRDefault="00760474" w:rsidP="008469F0">
      <w:pPr>
        <w:spacing w:after="120" w:line="276" w:lineRule="auto"/>
        <w:jc w:val="both"/>
        <w:rPr>
          <w:lang w:val="es-ES"/>
        </w:rPr>
      </w:pPr>
      <w:r w:rsidRPr="00B958A6">
        <w:rPr>
          <w:rFonts w:eastAsia="ArialMT" w:cs="ArialMT"/>
          <w:color w:val="000000" w:themeColor="text1"/>
          <w:lang w:val="es-ES"/>
        </w:rPr>
        <w:t>Mixta</w:t>
      </w:r>
      <w:r w:rsidR="008469F0">
        <w:rPr>
          <w:rFonts w:eastAsia="ArialMT" w:cs="ArialMT"/>
          <w:color w:val="000000" w:themeColor="text1"/>
          <w:lang w:val="es-ES"/>
        </w:rPr>
        <w:t>.</w:t>
      </w:r>
      <w:r w:rsidR="008469F0" w:rsidRPr="00B958A6">
        <w:rPr>
          <w:rFonts w:eastAsia="ArialMT" w:cs="ArialMT"/>
          <w:color w:val="000000" w:themeColor="text1"/>
          <w:lang w:val="es-ES"/>
        </w:rPr>
        <w:t xml:space="preserve"> </w:t>
      </w:r>
      <w:r w:rsidRPr="00B958A6">
        <w:rPr>
          <w:rFonts w:eastAsia="ArialMT" w:cs="ArialMT"/>
          <w:color w:val="000000" w:themeColor="text1"/>
          <w:lang w:val="es-ES"/>
        </w:rPr>
        <w:t>Proceso educativo que se desarrolla a través una combinación de las dos modalidades mencionadas anteriormente.</w:t>
      </w:r>
    </w:p>
    <w:p w14:paraId="3F78A1E3" w14:textId="7BCCD809" w:rsidR="00760474" w:rsidRPr="00B958A6" w:rsidRDefault="00760474" w:rsidP="003E6834">
      <w:pPr>
        <w:spacing w:line="276" w:lineRule="auto"/>
        <w:jc w:val="both"/>
        <w:rPr>
          <w:lang w:val="es-ES"/>
        </w:rPr>
      </w:pPr>
      <w:r w:rsidRPr="00B958A6">
        <w:rPr>
          <w:rFonts w:eastAsia="ArialMT" w:cs="ArialMT"/>
          <w:color w:val="000000" w:themeColor="text1"/>
          <w:lang w:val="es-ES"/>
        </w:rPr>
        <w:t>No se considera a una capacitación de carácter mixto</w:t>
      </w:r>
      <w:r w:rsidR="008469F0">
        <w:rPr>
          <w:rFonts w:eastAsia="ArialMT" w:cs="ArialMT"/>
          <w:color w:val="000000" w:themeColor="text1"/>
          <w:lang w:val="es-ES"/>
        </w:rPr>
        <w:t>,</w:t>
      </w:r>
      <w:r w:rsidRPr="00B958A6">
        <w:rPr>
          <w:rFonts w:eastAsia="ArialMT" w:cs="ArialMT"/>
          <w:color w:val="000000" w:themeColor="text1"/>
          <w:lang w:val="es-ES"/>
        </w:rPr>
        <w:t xml:space="preserve"> cuando se desarrolla predominantemente presencial, acompañada de la revisión de algún material digital. Tampoco aplica el término “mixto” cuando se desarrolla un proceso educativo predominantemente virtual y el participante asiste ocasionalmente a un proceso presencial de sensibilización o de evaluación.</w:t>
      </w:r>
    </w:p>
    <w:p w14:paraId="61829076" w14:textId="77777777" w:rsidR="00760474" w:rsidRPr="00B958A6" w:rsidRDefault="00760474" w:rsidP="003E6834">
      <w:pPr>
        <w:spacing w:line="276" w:lineRule="auto"/>
        <w:jc w:val="both"/>
        <w:rPr>
          <w:rFonts w:eastAsia="ArialMT" w:cs="ArialMT"/>
          <w:color w:val="000000" w:themeColor="text1"/>
          <w:lang w:val="es-ES"/>
        </w:rPr>
      </w:pPr>
    </w:p>
    <w:p w14:paraId="2BA226A1" w14:textId="7C88C854" w:rsidR="00760474" w:rsidRPr="00B958A6" w:rsidRDefault="00760474" w:rsidP="007A6DAF">
      <w:pPr>
        <w:spacing w:after="120" w:line="276" w:lineRule="auto"/>
        <w:jc w:val="both"/>
        <w:rPr>
          <w:lang w:val="es-ES"/>
        </w:rPr>
      </w:pPr>
      <w:r w:rsidRPr="4EE2711C">
        <w:rPr>
          <w:rFonts w:eastAsia="ArialMT" w:cs="ArialMT"/>
          <w:color w:val="000000" w:themeColor="text1"/>
          <w:lang w:val="es-ES"/>
        </w:rPr>
        <w:t xml:space="preserve">Principios </w:t>
      </w:r>
      <w:r w:rsidR="008469F0">
        <w:rPr>
          <w:rFonts w:eastAsia="ArialMT" w:cs="ArialMT"/>
          <w:color w:val="000000" w:themeColor="text1"/>
          <w:lang w:val="es-ES"/>
        </w:rPr>
        <w:t>m</w:t>
      </w:r>
      <w:r w:rsidRPr="4EE2711C">
        <w:rPr>
          <w:rFonts w:eastAsia="ArialMT" w:cs="ArialMT"/>
          <w:color w:val="000000" w:themeColor="text1"/>
          <w:lang w:val="es-ES"/>
        </w:rPr>
        <w:t>etodológicos</w:t>
      </w:r>
    </w:p>
    <w:p w14:paraId="51355D90" w14:textId="2A790C13" w:rsidR="00760474" w:rsidRPr="00B958A6" w:rsidRDefault="5D80C162" w:rsidP="007A6DAF">
      <w:pPr>
        <w:spacing w:after="120" w:line="276" w:lineRule="auto"/>
        <w:jc w:val="both"/>
        <w:rPr>
          <w:lang w:val="es-ES"/>
        </w:rPr>
      </w:pPr>
      <w:r w:rsidRPr="4EE2711C">
        <w:rPr>
          <w:rFonts w:eastAsia="Arial"/>
          <w:color w:val="000000" w:themeColor="text1"/>
          <w:lang w:val="es-ES"/>
        </w:rPr>
        <w:lastRenderedPageBreak/>
        <w:t>L</w:t>
      </w:r>
      <w:r w:rsidR="00760474" w:rsidRPr="4EE2711C">
        <w:rPr>
          <w:rFonts w:eastAsia="Arial"/>
          <w:color w:val="000000" w:themeColor="text1"/>
          <w:lang w:val="es-ES"/>
        </w:rPr>
        <w:t>a</w:t>
      </w:r>
      <w:r w:rsidR="00760474" w:rsidRPr="4EE2711C">
        <w:rPr>
          <w:rFonts w:eastAsia="ArialMT" w:cs="ArialMT"/>
          <w:color w:val="000000" w:themeColor="text1"/>
          <w:lang w:val="es-ES"/>
        </w:rPr>
        <w:t>s metodologías se enfocan a generar resultados educativos de calidad. Su objetivo no se reduce a mostrar indicadores cuantitativos basados en número de servidores(as) atendidos(as).</w:t>
      </w:r>
    </w:p>
    <w:p w14:paraId="150D0D99"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Dicha calidad se promueve cuando se cuenta con formadores:</w:t>
      </w:r>
    </w:p>
    <w:p w14:paraId="70AE7C10" w14:textId="267A3C06" w:rsidR="00760474" w:rsidRPr="008469F0" w:rsidRDefault="00760474" w:rsidP="003E6834">
      <w:pPr>
        <w:pStyle w:val="Prrafodelista"/>
        <w:numPr>
          <w:ilvl w:val="0"/>
          <w:numId w:val="15"/>
        </w:numPr>
        <w:spacing w:line="276" w:lineRule="auto"/>
        <w:jc w:val="both"/>
        <w:rPr>
          <w:lang w:val="es-ES"/>
        </w:rPr>
      </w:pPr>
      <w:r w:rsidRPr="003E6834">
        <w:rPr>
          <w:rFonts w:eastAsia="ArialMT" w:cs="ArialMT"/>
          <w:color w:val="000000" w:themeColor="text1"/>
          <w:lang w:val="es-ES"/>
        </w:rPr>
        <w:t>Altamente competentes</w:t>
      </w:r>
      <w:r w:rsidR="008469F0">
        <w:rPr>
          <w:rFonts w:eastAsia="ArialMT" w:cs="ArialMT"/>
          <w:color w:val="000000" w:themeColor="text1"/>
          <w:lang w:val="es-ES"/>
        </w:rPr>
        <w:t>.</w:t>
      </w:r>
    </w:p>
    <w:p w14:paraId="75A70A66" w14:textId="3A5D6F3F" w:rsidR="00760474" w:rsidRPr="008469F0" w:rsidRDefault="00760474" w:rsidP="003E6834">
      <w:pPr>
        <w:pStyle w:val="Prrafodelista"/>
        <w:numPr>
          <w:ilvl w:val="0"/>
          <w:numId w:val="15"/>
        </w:numPr>
        <w:spacing w:line="276" w:lineRule="auto"/>
        <w:jc w:val="both"/>
        <w:rPr>
          <w:lang w:val="es-ES"/>
        </w:rPr>
      </w:pPr>
      <w:r w:rsidRPr="003E6834">
        <w:rPr>
          <w:rFonts w:eastAsia="ArialMT" w:cs="ArialMT"/>
          <w:color w:val="000000" w:themeColor="text1"/>
          <w:lang w:val="es-ES"/>
        </w:rPr>
        <w:t>Sinceramente comprometidos con el desarrollo del servicio civil</w:t>
      </w:r>
      <w:r w:rsidR="008469F0">
        <w:rPr>
          <w:rFonts w:eastAsia="ArialMT" w:cs="ArialMT"/>
          <w:color w:val="000000" w:themeColor="text1"/>
          <w:lang w:val="es-ES"/>
        </w:rPr>
        <w:t>.</w:t>
      </w:r>
    </w:p>
    <w:p w14:paraId="22747ECD" w14:textId="2D819F27" w:rsidR="00760474" w:rsidRPr="008469F0" w:rsidRDefault="00760474" w:rsidP="003E6834">
      <w:pPr>
        <w:pStyle w:val="Prrafodelista"/>
        <w:numPr>
          <w:ilvl w:val="0"/>
          <w:numId w:val="15"/>
        </w:numPr>
        <w:spacing w:after="120" w:line="276" w:lineRule="auto"/>
        <w:jc w:val="both"/>
        <w:rPr>
          <w:lang w:val="es-ES"/>
        </w:rPr>
      </w:pPr>
      <w:r w:rsidRPr="003E6834">
        <w:rPr>
          <w:rFonts w:eastAsia="ArialMT" w:cs="ArialMT"/>
          <w:color w:val="000000" w:themeColor="text1"/>
          <w:lang w:val="es-ES"/>
        </w:rPr>
        <w:t>Expertos en el uso de pedagogías activas (que promueven conocimientos profundos, no inertes)</w:t>
      </w:r>
      <w:r w:rsidR="008469F0">
        <w:rPr>
          <w:rFonts w:eastAsia="ArialMT" w:cs="ArialMT"/>
          <w:color w:val="000000" w:themeColor="text1"/>
          <w:lang w:val="es-ES"/>
        </w:rPr>
        <w:t>.</w:t>
      </w:r>
    </w:p>
    <w:p w14:paraId="124F9339" w14:textId="77777777" w:rsidR="00760474" w:rsidRPr="00B958A6" w:rsidRDefault="00760474" w:rsidP="003E6834">
      <w:pPr>
        <w:spacing w:line="276" w:lineRule="auto"/>
        <w:jc w:val="both"/>
        <w:rPr>
          <w:lang w:val="es-ES"/>
        </w:rPr>
      </w:pPr>
      <w:r w:rsidRPr="00B958A6">
        <w:rPr>
          <w:rFonts w:eastAsia="Arial"/>
          <w:color w:val="000000" w:themeColor="text1"/>
          <w:lang w:val="es-ES"/>
        </w:rPr>
        <w:t xml:space="preserve">Aprendizaje colaborativo: </w:t>
      </w:r>
      <w:r w:rsidRPr="00B958A6">
        <w:rPr>
          <w:rFonts w:eastAsia="ArialMT" w:cs="ArialMT"/>
          <w:color w:val="000000" w:themeColor="text1"/>
          <w:lang w:val="es-ES"/>
        </w:rPr>
        <w:t>partiendo de los principios de la andragogía y del desarrollo de capacidades, arriba mencionados, se parten de las siguientes premisas:</w:t>
      </w:r>
    </w:p>
    <w:p w14:paraId="337F5047" w14:textId="410B91D6" w:rsidR="00760474" w:rsidRPr="008469F0" w:rsidRDefault="00760474" w:rsidP="003E6834">
      <w:pPr>
        <w:pStyle w:val="Prrafodelista"/>
        <w:numPr>
          <w:ilvl w:val="0"/>
          <w:numId w:val="17"/>
        </w:numPr>
        <w:spacing w:line="276" w:lineRule="auto"/>
        <w:jc w:val="both"/>
        <w:rPr>
          <w:lang w:val="es-ES"/>
        </w:rPr>
      </w:pPr>
      <w:r w:rsidRPr="003E6834">
        <w:rPr>
          <w:rFonts w:eastAsia="ArialMT" w:cs="ArialMT"/>
          <w:color w:val="000000" w:themeColor="text1"/>
          <w:lang w:val="es-ES"/>
        </w:rPr>
        <w:t>Los servidores cuentan con experiencias valiosas</w:t>
      </w:r>
      <w:r w:rsidR="008469F0">
        <w:rPr>
          <w:rFonts w:eastAsia="ArialMT" w:cs="ArialMT"/>
          <w:color w:val="000000" w:themeColor="text1"/>
          <w:lang w:val="es-ES"/>
        </w:rPr>
        <w:t>.</w:t>
      </w:r>
    </w:p>
    <w:p w14:paraId="4273B81B" w14:textId="73E69415" w:rsidR="00760474" w:rsidRPr="008469F0" w:rsidRDefault="00760474" w:rsidP="003E6834">
      <w:pPr>
        <w:pStyle w:val="Prrafodelista"/>
        <w:numPr>
          <w:ilvl w:val="0"/>
          <w:numId w:val="17"/>
        </w:numPr>
        <w:spacing w:line="276" w:lineRule="auto"/>
        <w:jc w:val="both"/>
        <w:rPr>
          <w:lang w:val="es-ES"/>
        </w:rPr>
      </w:pPr>
      <w:r w:rsidRPr="003E6834">
        <w:rPr>
          <w:rFonts w:eastAsia="ArialMT" w:cs="ArialMT"/>
          <w:color w:val="000000" w:themeColor="text1"/>
          <w:lang w:val="es-ES"/>
        </w:rPr>
        <w:t>Las entidades y sus colaboradores son expertos de sí mismos</w:t>
      </w:r>
      <w:r w:rsidR="008469F0">
        <w:rPr>
          <w:rFonts w:eastAsia="ArialMT" w:cs="ArialMT"/>
          <w:color w:val="000000" w:themeColor="text1"/>
          <w:lang w:val="es-ES"/>
        </w:rPr>
        <w:t>.</w:t>
      </w:r>
    </w:p>
    <w:p w14:paraId="69866559" w14:textId="6FCBE58F" w:rsidR="00760474" w:rsidRPr="008469F0" w:rsidRDefault="00760474" w:rsidP="003E6834">
      <w:pPr>
        <w:pStyle w:val="Prrafodelista"/>
        <w:numPr>
          <w:ilvl w:val="0"/>
          <w:numId w:val="17"/>
        </w:numPr>
        <w:spacing w:after="120" w:line="276" w:lineRule="auto"/>
        <w:jc w:val="both"/>
        <w:rPr>
          <w:lang w:val="es-ES"/>
        </w:rPr>
      </w:pPr>
      <w:r w:rsidRPr="003E6834">
        <w:rPr>
          <w:rFonts w:eastAsia="ArialMT" w:cs="ArialMT"/>
          <w:color w:val="000000" w:themeColor="text1"/>
          <w:lang w:val="es-ES"/>
        </w:rPr>
        <w:t>La visión es colaborativa y no individualista.</w:t>
      </w:r>
    </w:p>
    <w:p w14:paraId="0A19AC19" w14:textId="1B785D92" w:rsidR="00760474" w:rsidRPr="00B958A6" w:rsidRDefault="00760474" w:rsidP="007A6DAF">
      <w:pPr>
        <w:spacing w:after="120" w:line="276" w:lineRule="auto"/>
        <w:jc w:val="both"/>
        <w:rPr>
          <w:rFonts w:eastAsia="ArialMT" w:cs="ArialMT"/>
          <w:color w:val="000000" w:themeColor="text1"/>
          <w:lang w:val="es-ES"/>
        </w:rPr>
      </w:pPr>
      <w:r w:rsidRPr="4EE2711C">
        <w:rPr>
          <w:rFonts w:eastAsia="ArialMT" w:cs="ArialMT"/>
          <w:color w:val="000000" w:themeColor="text1"/>
          <w:lang w:val="es-ES"/>
        </w:rPr>
        <w:t>En ese sentido, el presente P</w:t>
      </w:r>
      <w:r w:rsidR="0A6B5D58" w:rsidRPr="4EE2711C">
        <w:rPr>
          <w:rFonts w:eastAsia="ArialMT" w:cs="ArialMT"/>
          <w:color w:val="000000" w:themeColor="text1"/>
          <w:lang w:val="es-ES"/>
        </w:rPr>
        <w:t xml:space="preserve">lan </w:t>
      </w:r>
      <w:r w:rsidRPr="4EE2711C">
        <w:rPr>
          <w:rFonts w:eastAsia="ArialMT" w:cs="ArialMT"/>
          <w:color w:val="000000" w:themeColor="text1"/>
          <w:lang w:val="es-ES"/>
        </w:rPr>
        <w:t>I</w:t>
      </w:r>
      <w:r w:rsidR="7C038392" w:rsidRPr="4EE2711C">
        <w:rPr>
          <w:rFonts w:eastAsia="ArialMT" w:cs="ArialMT"/>
          <w:color w:val="000000" w:themeColor="text1"/>
          <w:lang w:val="es-ES"/>
        </w:rPr>
        <w:t xml:space="preserve">nstitucional de </w:t>
      </w:r>
      <w:r w:rsidRPr="4EE2711C">
        <w:rPr>
          <w:rFonts w:eastAsia="ArialMT" w:cs="ArialMT"/>
          <w:color w:val="000000" w:themeColor="text1"/>
          <w:lang w:val="es-ES"/>
        </w:rPr>
        <w:t>C</w:t>
      </w:r>
      <w:r w:rsidR="62A948AD" w:rsidRPr="4EE2711C">
        <w:rPr>
          <w:rFonts w:eastAsia="ArialMT" w:cs="ArialMT"/>
          <w:color w:val="000000" w:themeColor="text1"/>
          <w:lang w:val="es-ES"/>
        </w:rPr>
        <w:t>apacitación</w:t>
      </w:r>
      <w:r w:rsidRPr="4EE2711C">
        <w:rPr>
          <w:rFonts w:eastAsia="ArialMT" w:cs="ArialMT"/>
          <w:color w:val="000000" w:themeColor="text1"/>
          <w:lang w:val="es-ES"/>
        </w:rPr>
        <w:t xml:space="preserve"> plantea espacios para promover el mutuo aprendizaje, el reconocimiento y sistematización del saber, la gestión del conocimiento que se halla implícita en las prácticas cotidianas. Los espacios de aprendizaje van más allá del simple hecho de “dictar una clase” o “dar una conferencia”.</w:t>
      </w:r>
    </w:p>
    <w:p w14:paraId="080C5B7B" w14:textId="6CB4E1B1" w:rsidR="00760474" w:rsidRPr="00B958A6" w:rsidRDefault="00760474" w:rsidP="007A6DAF">
      <w:pPr>
        <w:spacing w:after="120" w:line="276" w:lineRule="auto"/>
        <w:jc w:val="both"/>
        <w:rPr>
          <w:lang w:val="es-ES"/>
        </w:rPr>
      </w:pPr>
      <w:r w:rsidRPr="4EE2711C">
        <w:rPr>
          <w:rFonts w:eastAsia="Arial"/>
          <w:color w:val="000000" w:themeColor="text1"/>
          <w:lang w:val="es-ES"/>
        </w:rPr>
        <w:t>Personalización del aprendizaje: u</w:t>
      </w:r>
      <w:r w:rsidRPr="4EE2711C">
        <w:rPr>
          <w:rFonts w:eastAsia="ArialMT" w:cs="ArialMT"/>
          <w:color w:val="000000" w:themeColor="text1"/>
          <w:lang w:val="es-ES"/>
        </w:rPr>
        <w:t xml:space="preserve">na misma estrategia no es funcional para todos los servidores, a razón de la diversidad misma del ser humano: niveles de habilidad, intereses, inteligencias múltiples, estrategias de aprendizaje, canales de comunicación. En este sentido, el presente </w:t>
      </w:r>
      <w:r w:rsidR="40FC45DC" w:rsidRPr="4EE2711C">
        <w:rPr>
          <w:rFonts w:eastAsia="ArialMT" w:cs="ArialMT"/>
          <w:color w:val="000000" w:themeColor="text1"/>
          <w:lang w:val="es-ES"/>
        </w:rPr>
        <w:t>Plan Institucional de Capacitación</w:t>
      </w:r>
      <w:r w:rsidRPr="4EE2711C">
        <w:rPr>
          <w:rFonts w:eastAsia="ArialMT" w:cs="ArialMT"/>
          <w:color w:val="000000" w:themeColor="text1"/>
          <w:lang w:val="es-ES"/>
        </w:rPr>
        <w:t xml:space="preserve"> dispone de técnicas diversas de enseñanza.</w:t>
      </w:r>
    </w:p>
    <w:p w14:paraId="0091FDCE"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 xml:space="preserve">Desde este punto de vista, el aprendizaje personalizado no significa disponer un docente para cada servidor. </w:t>
      </w:r>
    </w:p>
    <w:p w14:paraId="1DAE8FC7"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Las estrategias de capacitación abren las puertas a favorecer la autonomía en el aprendizaje, usar distintos canales de comunicación (escrito, audio, video), favorecer la interacción entre servidores(as) y crear metodologías colaborativas, espacios de retroalimentación y creación de redes de aprendizaje desde intereses comunes. Creatividad, diversidad y autodeterminación son palabras que describen muy bien este principio metodológico.</w:t>
      </w:r>
    </w:p>
    <w:p w14:paraId="16C7505F" w14:textId="39D49229" w:rsidR="00760474" w:rsidRPr="00B958A6" w:rsidRDefault="00760474" w:rsidP="003E6834">
      <w:pPr>
        <w:spacing w:line="276" w:lineRule="auto"/>
        <w:jc w:val="both"/>
        <w:rPr>
          <w:rFonts w:eastAsia="ArialMT" w:cs="ArialMT"/>
          <w:color w:val="000000" w:themeColor="text1"/>
          <w:lang w:val="es-ES"/>
        </w:rPr>
      </w:pPr>
      <w:r w:rsidRPr="00B958A6">
        <w:rPr>
          <w:rFonts w:eastAsia="Arial"/>
          <w:color w:val="000000" w:themeColor="text1"/>
          <w:lang w:val="es-ES"/>
        </w:rPr>
        <w:t xml:space="preserve">Aprendizaje desde proyectos y basado en problemas: </w:t>
      </w:r>
      <w:r w:rsidRPr="00B958A6">
        <w:rPr>
          <w:rFonts w:eastAsia="ArialMT" w:cs="ArialMT"/>
          <w:color w:val="000000" w:themeColor="text1"/>
          <w:lang w:val="es-ES"/>
        </w:rPr>
        <w:t>este principio metodológico –mencionado en la Guía Metodológica del DAFP</w:t>
      </w:r>
      <w:r w:rsidR="0012140D">
        <w:rPr>
          <w:rFonts w:eastAsia="ArialMT" w:cs="ArialMT"/>
          <w:color w:val="000000" w:themeColor="text1"/>
          <w:lang w:val="es-ES"/>
        </w:rPr>
        <w:t>–</w:t>
      </w:r>
      <w:r w:rsidRPr="00B958A6">
        <w:rPr>
          <w:rFonts w:eastAsia="ArialMT" w:cs="ArialMT"/>
          <w:color w:val="000000" w:themeColor="text1"/>
          <w:lang w:val="es-ES"/>
        </w:rPr>
        <w:t>- se basa en tres premisas:</w:t>
      </w:r>
    </w:p>
    <w:p w14:paraId="44F1EB49" w14:textId="77777777" w:rsidR="00760474" w:rsidRPr="003E6834" w:rsidRDefault="00760474" w:rsidP="003E6834">
      <w:pPr>
        <w:pStyle w:val="Prrafodelista"/>
        <w:numPr>
          <w:ilvl w:val="0"/>
          <w:numId w:val="19"/>
        </w:numPr>
        <w:spacing w:line="276" w:lineRule="auto"/>
        <w:jc w:val="both"/>
        <w:rPr>
          <w:rFonts w:eastAsiaTheme="minorEastAsia"/>
          <w:color w:val="000000" w:themeColor="text1"/>
          <w:lang w:val="es-ES"/>
        </w:rPr>
      </w:pPr>
      <w:r w:rsidRPr="003E6834">
        <w:rPr>
          <w:rFonts w:eastAsia="ArialMT" w:cs="ArialMT"/>
          <w:color w:val="000000" w:themeColor="text1"/>
          <w:lang w:val="es-ES"/>
        </w:rPr>
        <w:t>Los estudiantes se responsabilizan y controlan su propio proceso de aprendizaje.</w:t>
      </w:r>
    </w:p>
    <w:p w14:paraId="5DD20217" w14:textId="77777777" w:rsidR="00760474" w:rsidRPr="003E6834" w:rsidRDefault="00760474" w:rsidP="003E6834">
      <w:pPr>
        <w:pStyle w:val="Prrafodelista"/>
        <w:numPr>
          <w:ilvl w:val="0"/>
          <w:numId w:val="19"/>
        </w:numPr>
        <w:spacing w:line="276" w:lineRule="auto"/>
        <w:jc w:val="both"/>
        <w:rPr>
          <w:rFonts w:eastAsiaTheme="minorEastAsia"/>
          <w:color w:val="000000" w:themeColor="text1"/>
          <w:lang w:val="es-ES"/>
        </w:rPr>
      </w:pPr>
      <w:r w:rsidRPr="003E6834">
        <w:rPr>
          <w:rFonts w:eastAsia="ArialMT" w:cs="ArialMT"/>
          <w:color w:val="000000" w:themeColor="text1"/>
          <w:lang w:val="es-ES"/>
        </w:rPr>
        <w:t>Los estudiantes diseñan y construyen soluciones a problemas de la vida real.</w:t>
      </w:r>
    </w:p>
    <w:p w14:paraId="738405C8" w14:textId="77777777" w:rsidR="00760474" w:rsidRPr="003E6834" w:rsidRDefault="00760474" w:rsidP="003E6834">
      <w:pPr>
        <w:pStyle w:val="Prrafodelista"/>
        <w:numPr>
          <w:ilvl w:val="0"/>
          <w:numId w:val="19"/>
        </w:numPr>
        <w:spacing w:after="120" w:line="276" w:lineRule="auto"/>
        <w:jc w:val="both"/>
        <w:rPr>
          <w:rFonts w:eastAsiaTheme="minorEastAsia"/>
          <w:color w:val="000000" w:themeColor="text1"/>
          <w:lang w:val="es-ES"/>
        </w:rPr>
      </w:pPr>
      <w:r w:rsidRPr="003E6834">
        <w:rPr>
          <w:rFonts w:eastAsia="ArialMT" w:cs="ArialMT"/>
          <w:color w:val="000000" w:themeColor="text1"/>
          <w:lang w:val="es-ES"/>
        </w:rPr>
        <w:t>El trabajo se realiza en pequeños grupos.</w:t>
      </w:r>
    </w:p>
    <w:p w14:paraId="5FBDD668"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El aprendizaje basado en problemas y proyectos es una vía efectiva para ser coherentes con la concepción de aprendizaje expuesta más arriba: un aprendizaje situado e íntimamente anclado a la cotidianidad; un aprendizaje de conocimientos profundos, significativos y transferibles a contextos reales.</w:t>
      </w:r>
    </w:p>
    <w:p w14:paraId="6574A541"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
          <w:color w:val="000000" w:themeColor="text1"/>
          <w:lang w:val="es-ES"/>
        </w:rPr>
        <w:lastRenderedPageBreak/>
        <w:t xml:space="preserve">Promover el aprendizaje sin fronteras (cualquier lugar, cualquier momento): </w:t>
      </w:r>
      <w:r w:rsidRPr="00B958A6">
        <w:rPr>
          <w:rFonts w:eastAsia="ArialMT" w:cs="ArialMT"/>
          <w:color w:val="000000" w:themeColor="text1"/>
          <w:lang w:val="es-ES"/>
        </w:rPr>
        <w:t xml:space="preserve">desde hace décadas, ha sido claro para la pedagogía que el aprendizaje va más allá de los espacios que la escuela o el trabajo plantean. </w:t>
      </w:r>
    </w:p>
    <w:p w14:paraId="46E9138D"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 xml:space="preserve">La entidad es un espacio de aprendizaje para la vida y en la vida. Tanto las conferencias de dos horas, donde un experto comunica lo que sabe a un público masivo, como el café, los medios de divulgación interno, el quehacer de los equipos de trabajo, son todos espacios de aprendizaje. </w:t>
      </w:r>
    </w:p>
    <w:p w14:paraId="6D072C0D" w14:textId="77777777" w:rsidR="00760474" w:rsidRPr="00B958A6" w:rsidRDefault="00760474" w:rsidP="003E6834">
      <w:pPr>
        <w:spacing w:line="276" w:lineRule="auto"/>
        <w:jc w:val="both"/>
        <w:rPr>
          <w:rFonts w:eastAsia="ArialMT" w:cs="ArialMT"/>
          <w:color w:val="000000" w:themeColor="text1"/>
          <w:lang w:val="es-ES"/>
        </w:rPr>
      </w:pPr>
    </w:p>
    <w:p w14:paraId="333F3556" w14:textId="1C0070D6" w:rsidR="00760474" w:rsidRPr="00B958A6" w:rsidRDefault="00760474" w:rsidP="007A6DAF">
      <w:pPr>
        <w:spacing w:after="120" w:line="276" w:lineRule="auto"/>
        <w:jc w:val="both"/>
        <w:rPr>
          <w:lang w:val="es-ES"/>
        </w:rPr>
      </w:pPr>
      <w:r w:rsidRPr="4EE2711C">
        <w:rPr>
          <w:rFonts w:eastAsia="ArialMT" w:cs="ArialMT"/>
          <w:color w:val="000000" w:themeColor="text1"/>
          <w:lang w:val="es-ES"/>
        </w:rPr>
        <w:t xml:space="preserve">5. Cómo evaluar </w:t>
      </w:r>
    </w:p>
    <w:p w14:paraId="5896CCC8"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Evaluación formativa</w:t>
      </w:r>
    </w:p>
    <w:p w14:paraId="547CD13B" w14:textId="459B4B8D" w:rsidR="00760474" w:rsidRPr="00B958A6" w:rsidRDefault="00760474" w:rsidP="003E6834">
      <w:pPr>
        <w:spacing w:line="276" w:lineRule="auto"/>
        <w:jc w:val="both"/>
        <w:rPr>
          <w:lang w:val="es-ES"/>
        </w:rPr>
      </w:pPr>
      <w:r w:rsidRPr="4EE2711C">
        <w:rPr>
          <w:rFonts w:eastAsia="ArialMT" w:cs="ArialMT"/>
          <w:color w:val="000000" w:themeColor="text1"/>
          <w:lang w:val="es-ES"/>
        </w:rPr>
        <w:t>El término evaluación es distinto al de calificación. Se espera que los formadores desarrollen procesos de evaluación formativa que permitan monitorear y fomentar el aprendizaje de los servidores. No se educa para evaluar. Se educa para aprender. La evaluación formativa es un enfoque didáctico sugerido para todos los formadores.</w:t>
      </w:r>
    </w:p>
    <w:p w14:paraId="238601FE" w14:textId="77777777" w:rsidR="00760474" w:rsidRPr="00B958A6" w:rsidRDefault="00760474" w:rsidP="003E6834">
      <w:pPr>
        <w:spacing w:line="276" w:lineRule="auto"/>
        <w:jc w:val="both"/>
        <w:rPr>
          <w:rFonts w:eastAsia="ArialMT" w:cs="ArialMT"/>
          <w:color w:val="000000" w:themeColor="text1"/>
          <w:lang w:val="es-ES"/>
        </w:rPr>
      </w:pPr>
    </w:p>
    <w:p w14:paraId="54C835D2"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Evaluación institucional</w:t>
      </w:r>
    </w:p>
    <w:p w14:paraId="34CDA160"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“Los esquemas de evaluación más utilizados se concentran en la gestión de la capacitación. El 99% de las entidades tanto del nivel nacional como territorial no evalúan el impacto de la capacitación, ni los conocimientos adquiridos y, menos aún, la aplicabilidad en el puesto de trabajo.” (p. 38. DAFP, 2017).</w:t>
      </w:r>
    </w:p>
    <w:p w14:paraId="237F7906"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 xml:space="preserve">A nivel institucional se sugiere revisar la propuesta de la Guía Metodológica del DAFP (2017), en donde se proponen los niveles de satisfacción, apropiación de conocimientos, aprendizaje de habilidades, aplicaciones de lo aprendido, indicadores del colaborador e impacto financiero en la entidad. En este punto es fundamental aclarar que todos los procesos deben ser evaluados en al menos uno de los niveles. </w:t>
      </w:r>
    </w:p>
    <w:p w14:paraId="262A1D24"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Dependiendo del grado de madurez y consistencia en el tiempo de los</w:t>
      </w:r>
      <w:r w:rsidRPr="00B958A6">
        <w:rPr>
          <w:lang w:val="es-ES"/>
        </w:rPr>
        <w:t xml:space="preserve"> </w:t>
      </w:r>
      <w:r w:rsidRPr="00B958A6">
        <w:rPr>
          <w:rFonts w:eastAsia="ArialMT" w:cs="ArialMT"/>
          <w:color w:val="000000" w:themeColor="text1"/>
          <w:lang w:val="es-ES"/>
        </w:rPr>
        <w:t>procesos formativos, se podrá aplicar niveles de evaluación cada vez más profundos.</w:t>
      </w:r>
    </w:p>
    <w:p w14:paraId="0AD9C6F4" w14:textId="77777777" w:rsidR="00760474" w:rsidRPr="00B958A6" w:rsidRDefault="00760474" w:rsidP="003E6834">
      <w:pPr>
        <w:spacing w:line="276" w:lineRule="auto"/>
        <w:jc w:val="both"/>
        <w:rPr>
          <w:rFonts w:eastAsia="ArialMT" w:cs="ArialMT"/>
          <w:color w:val="000000" w:themeColor="text1"/>
          <w:lang w:val="es-ES"/>
        </w:rPr>
      </w:pPr>
    </w:p>
    <w:p w14:paraId="620DD4F3" w14:textId="2AF80CEE"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ENFOQUE PEDAGOGICO</w:t>
      </w:r>
    </w:p>
    <w:p w14:paraId="65945F6A" w14:textId="5D16D509" w:rsidR="00760474" w:rsidRPr="00B958A6" w:rsidRDefault="0D7D5098" w:rsidP="007A6DAF">
      <w:pPr>
        <w:spacing w:after="120" w:line="276" w:lineRule="auto"/>
        <w:jc w:val="both"/>
        <w:rPr>
          <w:lang w:val="es-ES"/>
        </w:rPr>
      </w:pPr>
      <w:r w:rsidRPr="4EE2711C">
        <w:rPr>
          <w:rFonts w:eastAsia="ArialMT" w:cs="ArialMT"/>
          <w:color w:val="000000" w:themeColor="text1"/>
          <w:lang w:val="es-ES"/>
        </w:rPr>
        <w:t>U</w:t>
      </w:r>
      <w:r w:rsidR="00760474" w:rsidRPr="4EE2711C">
        <w:rPr>
          <w:rFonts w:eastAsia="ArialMT" w:cs="ArialMT"/>
          <w:color w:val="000000" w:themeColor="text1"/>
          <w:lang w:val="es-ES"/>
        </w:rPr>
        <w:t xml:space="preserve">na teoría de aprendizaje o enfoque pedagógico </w:t>
      </w:r>
      <w:r w:rsidR="631B160B" w:rsidRPr="4EE2711C">
        <w:rPr>
          <w:rFonts w:eastAsia="ArialMT" w:cs="ArialMT"/>
          <w:color w:val="000000" w:themeColor="text1"/>
          <w:lang w:val="es-ES"/>
        </w:rPr>
        <w:t xml:space="preserve">no puede </w:t>
      </w:r>
      <w:r w:rsidR="00760474" w:rsidRPr="4EE2711C">
        <w:rPr>
          <w:rFonts w:eastAsia="ArialMT" w:cs="ArialMT"/>
          <w:color w:val="000000" w:themeColor="text1"/>
          <w:lang w:val="es-ES"/>
        </w:rPr>
        <w:t xml:space="preserve">abarcar la diversidad de factores involucrados en los programas de capacitación de la entidad. </w:t>
      </w:r>
    </w:p>
    <w:p w14:paraId="62B2D06C" w14:textId="24644FAD" w:rsidR="00760474" w:rsidRDefault="00760474" w:rsidP="008469F0">
      <w:pPr>
        <w:spacing w:line="276" w:lineRule="auto"/>
        <w:jc w:val="both"/>
        <w:rPr>
          <w:rFonts w:eastAsia="ArialMT" w:cs="ArialMT"/>
          <w:color w:val="000000" w:themeColor="text1"/>
          <w:lang w:val="es-ES"/>
        </w:rPr>
      </w:pPr>
      <w:r w:rsidRPr="4EE2711C">
        <w:rPr>
          <w:rFonts w:eastAsia="ArialMT" w:cs="ArialMT"/>
          <w:color w:val="000000" w:themeColor="text1"/>
          <w:lang w:val="es-ES"/>
        </w:rPr>
        <w:t>El propósito debe ser articular nuestros recursos y acciones para facilitar aprendizajes en los servidores. En otras palabras, se asume una postura donde la teoría seleccionada está al servicio del diseño y desarrollo de programas de formación y capacitación pertinentes y útiles para la entidad. Es una verdad al servicio de propósitos sociales e institucionales.</w:t>
      </w:r>
    </w:p>
    <w:p w14:paraId="37516EBF" w14:textId="77777777" w:rsidR="0012140D" w:rsidRPr="00B958A6" w:rsidRDefault="0012140D" w:rsidP="003E6834">
      <w:pPr>
        <w:spacing w:line="276" w:lineRule="auto"/>
        <w:jc w:val="both"/>
        <w:rPr>
          <w:lang w:val="es-ES"/>
        </w:rPr>
      </w:pPr>
    </w:p>
    <w:p w14:paraId="4929AC1E" w14:textId="0914DEBB"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Educación </w:t>
      </w:r>
      <w:r w:rsidR="0012140D">
        <w:rPr>
          <w:rFonts w:eastAsia="ArialMT" w:cs="ArialMT"/>
          <w:color w:val="000000" w:themeColor="text1"/>
          <w:lang w:val="es-ES"/>
        </w:rPr>
        <w:t>t</w:t>
      </w:r>
      <w:r w:rsidRPr="00B958A6">
        <w:rPr>
          <w:rFonts w:eastAsia="ArialMT" w:cs="ArialMT"/>
          <w:color w:val="000000" w:themeColor="text1"/>
          <w:lang w:val="es-ES"/>
        </w:rPr>
        <w:t>radicional</w:t>
      </w:r>
    </w:p>
    <w:p w14:paraId="198DD044"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lastRenderedPageBreak/>
        <w:t xml:space="preserve">La UNESCO describe seis presupuestos de la educación tradicional como producto de los modelos propios de la primera revolución industrial. El enfoque pedagógico que asume el presente PIC pretende superar estas concepciones tradicionales que limitan los alcances y posibilidades de la acción creativa de educar. </w:t>
      </w:r>
    </w:p>
    <w:p w14:paraId="49EDED2F" w14:textId="77777777" w:rsidR="00760474" w:rsidRPr="00B958A6" w:rsidRDefault="00760474" w:rsidP="008469F0">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Los supuestos del enfoque tradicional son los siguientes:</w:t>
      </w:r>
    </w:p>
    <w:p w14:paraId="73053D6E"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1. Aprender es difícil</w:t>
      </w:r>
    </w:p>
    <w:p w14:paraId="16D50CDA"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La dimensión lúdica, la construcción de espacios cómodos y tranquilos y el disfrute en el proceso son señales negativas de una educación de buena calidad. La seriedad en los espacios de capacitación es símbolo inequívoco de que las cosas se están haciendo bien.</w:t>
      </w:r>
    </w:p>
    <w:p w14:paraId="7DF4E37C" w14:textId="77777777" w:rsidR="00760474" w:rsidRPr="00B958A6" w:rsidRDefault="00760474" w:rsidP="003E6834">
      <w:pPr>
        <w:spacing w:line="276" w:lineRule="auto"/>
        <w:jc w:val="both"/>
        <w:rPr>
          <w:rFonts w:eastAsia="ArialMT" w:cs="ArialMT"/>
          <w:color w:val="000000" w:themeColor="text1"/>
          <w:lang w:val="es-ES"/>
        </w:rPr>
      </w:pPr>
    </w:p>
    <w:p w14:paraId="3BCE9074"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2. Para aprender es importante centrarse en el déficit</w:t>
      </w:r>
    </w:p>
    <w:p w14:paraId="473BCD8E"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La meta de los programas de aprendizaje es descubrir “lo que hace falta”, cubrir brechas e identificar deficiencias en los estudiantes. La evaluación a través de la calificación aprobatoria es en sí misma una buena manera de fomentar el aprendizaje.</w:t>
      </w:r>
    </w:p>
    <w:p w14:paraId="1DA6542E" w14:textId="77777777" w:rsidR="00760474" w:rsidRPr="00B958A6" w:rsidRDefault="00760474" w:rsidP="003E6834">
      <w:pPr>
        <w:spacing w:line="276" w:lineRule="auto"/>
        <w:jc w:val="both"/>
        <w:rPr>
          <w:rFonts w:eastAsia="ArialMT" w:cs="ArialMT"/>
          <w:color w:val="000000" w:themeColor="text1"/>
          <w:lang w:val="es-ES"/>
        </w:rPr>
      </w:pPr>
    </w:p>
    <w:p w14:paraId="6FDBB8AD"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3. “El aprendizaje es un proceso de transferencia y recepción de información”</w:t>
      </w:r>
    </w:p>
    <w:p w14:paraId="5D2848BF"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El rol de los estudiantes es memorizar y/o reproducir lo que escuchan en las clases; lo que comunica el facilitador se concibe normalmente como la verdad. Este principio sitúa al docente como centro del proceso educativo.</w:t>
      </w:r>
    </w:p>
    <w:p w14:paraId="722B00AE" w14:textId="77777777" w:rsidR="00760474" w:rsidRPr="00B958A6" w:rsidRDefault="00760474" w:rsidP="003E6834">
      <w:pPr>
        <w:spacing w:line="276" w:lineRule="auto"/>
        <w:jc w:val="both"/>
        <w:rPr>
          <w:rFonts w:eastAsia="ArialMT" w:cs="ArialMT"/>
          <w:color w:val="000000" w:themeColor="text1"/>
          <w:lang w:val="es-ES"/>
        </w:rPr>
      </w:pPr>
    </w:p>
    <w:p w14:paraId="66D28C3A"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4. El aprendizaje es un fenómeno individual y solitario</w:t>
      </w:r>
    </w:p>
    <w:p w14:paraId="05CB6DE0"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Los seres humanos aprenden más y mejor cuando se plantean tareas o se desarrollan acciones para desarrollar en solitario. La interacción, el interaprendizaje y la construcción colectiva pasa a un segundo plano (y además distrae).</w:t>
      </w:r>
    </w:p>
    <w:p w14:paraId="6E1831B3" w14:textId="77777777" w:rsidR="00760474" w:rsidRPr="00B958A6" w:rsidRDefault="00760474" w:rsidP="003E6834">
      <w:pPr>
        <w:spacing w:line="276" w:lineRule="auto"/>
        <w:jc w:val="both"/>
        <w:rPr>
          <w:rFonts w:eastAsia="ArialMT" w:cs="ArialMT"/>
          <w:color w:val="000000" w:themeColor="text1"/>
          <w:lang w:val="es-ES"/>
        </w:rPr>
      </w:pPr>
    </w:p>
    <w:p w14:paraId="5127F31A"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5. “El aprendizaje es un proceso lineal”</w:t>
      </w:r>
    </w:p>
    <w:p w14:paraId="49E9C8F2"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Los procedimientos, técnicas, herramientas y soluciones que se enseñan tienen una misma secuencia lógica. Los problemas tienen una única forma de ser solucionados y normalmente es la que muestra el docente.</w:t>
      </w:r>
    </w:p>
    <w:p w14:paraId="31126E5D" w14:textId="77777777" w:rsidR="00760474" w:rsidRPr="00B958A6" w:rsidRDefault="00760474" w:rsidP="003E6834">
      <w:pPr>
        <w:spacing w:line="276" w:lineRule="auto"/>
        <w:jc w:val="both"/>
        <w:rPr>
          <w:rFonts w:eastAsia="ArialMT" w:cs="ArialMT"/>
          <w:color w:val="000000" w:themeColor="text1"/>
          <w:lang w:val="es-ES"/>
        </w:rPr>
      </w:pPr>
    </w:p>
    <w:p w14:paraId="7A1285D4"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6. El aprendizaje es un proceso racional</w:t>
      </w:r>
    </w:p>
    <w:p w14:paraId="01949DDF"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Lo afectivo y motivacional no determinan el aprendizaje. El proceso de enseñanza se debe enfocar en la dimensión racional de los seres humanos, puesto que es ésta la que promueve el desarrollo y la productividad.</w:t>
      </w:r>
    </w:p>
    <w:p w14:paraId="10D2E23A"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lastRenderedPageBreak/>
        <w:t>A continuación, se describen dichos enfoques, bajo el amparo del constructivismo.</w:t>
      </w:r>
    </w:p>
    <w:p w14:paraId="49E398E2" w14:textId="77777777" w:rsidR="00760474" w:rsidRPr="00B958A6" w:rsidRDefault="00760474" w:rsidP="003E6834">
      <w:pPr>
        <w:spacing w:line="276" w:lineRule="auto"/>
        <w:jc w:val="both"/>
        <w:rPr>
          <w:rFonts w:eastAsia="ArialMT" w:cs="ArialMT"/>
          <w:color w:val="000000" w:themeColor="text1"/>
          <w:lang w:val="es-ES"/>
        </w:rPr>
      </w:pPr>
    </w:p>
    <w:p w14:paraId="019DE6F8" w14:textId="653CC39A" w:rsidR="00760474" w:rsidRPr="00B958A6" w:rsidRDefault="00760474" w:rsidP="007A6DAF">
      <w:pPr>
        <w:spacing w:after="120" w:line="276" w:lineRule="auto"/>
        <w:jc w:val="both"/>
        <w:rPr>
          <w:lang w:val="es-ES"/>
        </w:rPr>
      </w:pPr>
      <w:r w:rsidRPr="00B958A6">
        <w:rPr>
          <w:rFonts w:eastAsia="ArialMT" w:cs="ArialMT"/>
          <w:color w:val="000000" w:themeColor="text1"/>
          <w:lang w:val="es-ES"/>
        </w:rPr>
        <w:t>Constructivismo y Socio</w:t>
      </w:r>
      <w:r w:rsidR="00711324">
        <w:rPr>
          <w:rFonts w:eastAsia="ArialMT" w:cs="ArialMT"/>
          <w:color w:val="000000" w:themeColor="text1"/>
          <w:lang w:val="es-ES"/>
        </w:rPr>
        <w:t xml:space="preserve"> C</w:t>
      </w:r>
      <w:r w:rsidRPr="00B958A6">
        <w:rPr>
          <w:rFonts w:eastAsia="ArialMT" w:cs="ArialMT"/>
          <w:color w:val="000000" w:themeColor="text1"/>
          <w:lang w:val="es-ES"/>
        </w:rPr>
        <w:t>onstruccionismo</w:t>
      </w:r>
    </w:p>
    <w:p w14:paraId="39924E47"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La bibliografía sobre el constructivismo es extensa: algunos enfoques son altamente biológicos, otros se centran en principios y procesos de elaboración del conocimiento desde el sujeto, hasta corrientes que sitúan la historia y el contexto socio cultural como determinante en la configuración de sujetos.</w:t>
      </w:r>
    </w:p>
    <w:p w14:paraId="2CCAE208"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El constructivismo es una postura no mecanicista y no positivista del aprendizaje. Esto quiere decir que se asume que la apropiación del conocimiento no sucede por una simple comunicación de información o por una “abstracción” de los fenómenos del entorno como una “copia o reflejo” de la realidad. </w:t>
      </w:r>
    </w:p>
    <w:p w14:paraId="416A975B"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La realidad la construyen los sujetos activamente basadas en sistemas de creencias y prácticas derivadas de las posibilidades de su sistema nervioso, la biografía y las influencias culturales.</w:t>
      </w:r>
    </w:p>
    <w:p w14:paraId="3C870839" w14:textId="77777777" w:rsidR="00760474" w:rsidRPr="00B958A6" w:rsidRDefault="00760474" w:rsidP="00711324">
      <w:pPr>
        <w:spacing w:line="276" w:lineRule="auto"/>
        <w:jc w:val="both"/>
        <w:rPr>
          <w:rFonts w:eastAsia="ArialMT" w:cs="ArialMT"/>
          <w:color w:val="000000" w:themeColor="text1"/>
          <w:lang w:val="es-ES"/>
        </w:rPr>
      </w:pPr>
      <w:r w:rsidRPr="00B958A6">
        <w:rPr>
          <w:rFonts w:eastAsia="ArialMT" w:cs="ArialMT"/>
          <w:color w:val="000000" w:themeColor="text1"/>
          <w:lang w:val="es-ES"/>
        </w:rPr>
        <w:t>El constructivismo asume, por tanto, que:</w:t>
      </w:r>
    </w:p>
    <w:p w14:paraId="2174CCAC"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El actor central del proceso educativo es el estudiante.</w:t>
      </w:r>
    </w:p>
    <w:p w14:paraId="7B27C628"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El objetivo del proceso educativo es el aprendizaje</w:t>
      </w:r>
    </w:p>
    <w:p w14:paraId="2F61687A"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El estudiante es un sujeto activo, que construye el conocimiento (y no lo recibe pasivamente).</w:t>
      </w:r>
    </w:p>
    <w:p w14:paraId="17CB9310"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El aprendizaje no ocurre aislado de las presiones, tensiones y factores políticos, culturales, sociales.</w:t>
      </w:r>
    </w:p>
    <w:p w14:paraId="6DB39625" w14:textId="77777777" w:rsidR="00760474" w:rsidRPr="00B958A6" w:rsidRDefault="00760474" w:rsidP="003E6834">
      <w:pPr>
        <w:numPr>
          <w:ilvl w:val="0"/>
          <w:numId w:val="4"/>
        </w:numPr>
        <w:spacing w:line="276" w:lineRule="auto"/>
        <w:ind w:left="357" w:hanging="357"/>
        <w:jc w:val="both"/>
        <w:rPr>
          <w:color w:val="000000" w:themeColor="text1"/>
          <w:lang w:val="es-ES"/>
        </w:rPr>
      </w:pPr>
      <w:r w:rsidRPr="00B958A6">
        <w:rPr>
          <w:rFonts w:eastAsia="ArialMT" w:cs="ArialMT"/>
          <w:color w:val="000000" w:themeColor="text1"/>
          <w:lang w:val="es-ES"/>
        </w:rPr>
        <w:t>En términos didácticos (estrategias, técnicas y actividades de enseñanza), una postura constructivista implica que el aprendizaje se promueve cuando:</w:t>
      </w:r>
    </w:p>
    <w:p w14:paraId="4A18B49B" w14:textId="77777777" w:rsidR="00760474" w:rsidRPr="00B958A6" w:rsidRDefault="00760474" w:rsidP="003E6834">
      <w:pPr>
        <w:pStyle w:val="Prrafodelista"/>
        <w:numPr>
          <w:ilvl w:val="0"/>
          <w:numId w:val="2"/>
        </w:numPr>
        <w:spacing w:line="276" w:lineRule="auto"/>
        <w:contextualSpacing w:val="0"/>
        <w:jc w:val="both"/>
        <w:rPr>
          <w:rFonts w:eastAsiaTheme="minorEastAsia"/>
          <w:color w:val="000000" w:themeColor="text1"/>
          <w:lang w:val="es-ES"/>
        </w:rPr>
      </w:pPr>
      <w:r w:rsidRPr="00B958A6">
        <w:rPr>
          <w:rFonts w:eastAsia="ArialMT" w:cs="ArialMT"/>
          <w:color w:val="000000" w:themeColor="text1"/>
          <w:lang w:val="es-ES"/>
        </w:rPr>
        <w:t>Se basa en situaciones reales, problemas cotidianos, retos significativos para la realidad de los servidores.</w:t>
      </w:r>
    </w:p>
    <w:p w14:paraId="5A7DBA26" w14:textId="77777777" w:rsidR="00760474" w:rsidRPr="00B958A6" w:rsidRDefault="00760474" w:rsidP="003E6834">
      <w:pPr>
        <w:pStyle w:val="Prrafodelista"/>
        <w:numPr>
          <w:ilvl w:val="0"/>
          <w:numId w:val="2"/>
        </w:numPr>
        <w:spacing w:line="276" w:lineRule="auto"/>
        <w:contextualSpacing w:val="0"/>
        <w:jc w:val="both"/>
        <w:rPr>
          <w:rFonts w:eastAsiaTheme="minorEastAsia"/>
          <w:color w:val="000000" w:themeColor="text1"/>
          <w:lang w:val="es-ES"/>
        </w:rPr>
      </w:pPr>
      <w:r w:rsidRPr="00B958A6">
        <w:rPr>
          <w:rFonts w:eastAsia="ArialMT" w:cs="ArialMT"/>
          <w:color w:val="000000" w:themeColor="text1"/>
          <w:lang w:val="es-ES"/>
        </w:rPr>
        <w:t>Los conocimientos previos de los servidores son activados.</w:t>
      </w:r>
    </w:p>
    <w:p w14:paraId="25AD91FE" w14:textId="77777777" w:rsidR="00760474" w:rsidRPr="00B958A6" w:rsidRDefault="00760474" w:rsidP="003E6834">
      <w:pPr>
        <w:pStyle w:val="Prrafodelista"/>
        <w:numPr>
          <w:ilvl w:val="0"/>
          <w:numId w:val="2"/>
        </w:numPr>
        <w:spacing w:line="276" w:lineRule="auto"/>
        <w:contextualSpacing w:val="0"/>
        <w:jc w:val="both"/>
        <w:rPr>
          <w:rFonts w:eastAsiaTheme="minorEastAsia"/>
          <w:color w:val="000000" w:themeColor="text1"/>
          <w:lang w:val="es-ES"/>
        </w:rPr>
      </w:pPr>
      <w:r w:rsidRPr="00B958A6">
        <w:rPr>
          <w:rFonts w:eastAsia="ArialMT" w:cs="ArialMT"/>
          <w:color w:val="000000" w:themeColor="text1"/>
          <w:lang w:val="es-ES"/>
        </w:rPr>
        <w:t>Los nuevos conocimientos o habilidades se demuestran y no solamente se transmite información acerca de ellos.</w:t>
      </w:r>
    </w:p>
    <w:p w14:paraId="0A02320C" w14:textId="77777777" w:rsidR="00760474" w:rsidRPr="00B958A6" w:rsidRDefault="00760474" w:rsidP="003E6834">
      <w:pPr>
        <w:pStyle w:val="Prrafodelista"/>
        <w:numPr>
          <w:ilvl w:val="0"/>
          <w:numId w:val="2"/>
        </w:numPr>
        <w:spacing w:line="276" w:lineRule="auto"/>
        <w:contextualSpacing w:val="0"/>
        <w:jc w:val="both"/>
        <w:rPr>
          <w:rFonts w:eastAsiaTheme="minorEastAsia"/>
          <w:color w:val="000000" w:themeColor="text1"/>
          <w:lang w:val="es-ES"/>
        </w:rPr>
      </w:pPr>
      <w:r w:rsidRPr="00B958A6">
        <w:rPr>
          <w:rFonts w:eastAsia="ArialMT" w:cs="ArialMT"/>
          <w:color w:val="000000" w:themeColor="text1"/>
          <w:lang w:val="es-ES"/>
        </w:rPr>
        <w:t>Se crean situaciones, retos o problemas para que los servidores apliquen los nuevos conocimientos o habilidades.</w:t>
      </w:r>
    </w:p>
    <w:p w14:paraId="18BD109F" w14:textId="6FA13AC6" w:rsidR="00711324" w:rsidRPr="003E6834" w:rsidRDefault="00760474" w:rsidP="003E6834">
      <w:pPr>
        <w:pStyle w:val="Prrafodelista"/>
        <w:numPr>
          <w:ilvl w:val="0"/>
          <w:numId w:val="2"/>
        </w:numPr>
        <w:spacing w:after="120" w:line="276" w:lineRule="auto"/>
        <w:contextualSpacing w:val="0"/>
        <w:jc w:val="both"/>
        <w:rPr>
          <w:rFonts w:eastAsia="ArialMT" w:cs="ArialMT"/>
          <w:color w:val="000000" w:themeColor="text1"/>
          <w:lang w:val="es-ES"/>
        </w:rPr>
      </w:pPr>
      <w:r w:rsidRPr="00B958A6">
        <w:rPr>
          <w:rFonts w:eastAsia="ArialMT" w:cs="ArialMT"/>
          <w:color w:val="000000" w:themeColor="text1"/>
          <w:lang w:val="es-ES"/>
        </w:rPr>
        <w:t>Se invita o moviliza a los servidores a transferir y adaptar los nuevos conocimientos o habilidades a su realidad laboral.</w:t>
      </w:r>
    </w:p>
    <w:p w14:paraId="5CB7BC93" w14:textId="5FC16142"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Superación del modelo educativo tradicional</w:t>
      </w:r>
    </w:p>
    <w:p w14:paraId="29B49D4A"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En contraposición a los seis supuestos sobre la educación tradicional, la postura constructivista y socio construccionista asume los siguientes principios:</w:t>
      </w:r>
    </w:p>
    <w:p w14:paraId="139402FD" w14:textId="77777777" w:rsidR="00760474" w:rsidRPr="00B958A6" w:rsidRDefault="00760474" w:rsidP="003E6834">
      <w:pPr>
        <w:pStyle w:val="Prrafodelista"/>
        <w:numPr>
          <w:ilvl w:val="0"/>
          <w:numId w:val="5"/>
        </w:numPr>
        <w:spacing w:line="276" w:lineRule="auto"/>
        <w:ind w:left="340" w:hanging="340"/>
        <w:contextualSpacing w:val="0"/>
        <w:jc w:val="both"/>
        <w:rPr>
          <w:lang w:val="es-ES"/>
        </w:rPr>
      </w:pPr>
      <w:r w:rsidRPr="00B958A6">
        <w:rPr>
          <w:lang w:val="es-ES"/>
        </w:rPr>
        <w:t>“Aprender es un proceso natural”</w:t>
      </w:r>
    </w:p>
    <w:p w14:paraId="50953C7A" w14:textId="77777777" w:rsidR="00760474" w:rsidRDefault="00760474" w:rsidP="007A6DAF">
      <w:pPr>
        <w:spacing w:after="120" w:line="276" w:lineRule="auto"/>
        <w:jc w:val="both"/>
        <w:rPr>
          <w:lang w:val="es-ES"/>
        </w:rPr>
      </w:pPr>
      <w:r w:rsidRPr="00B958A6">
        <w:rPr>
          <w:lang w:val="es-ES"/>
        </w:rPr>
        <w:t xml:space="preserve">Los seres humanos estamos dispuestos a aprender. Nuestro sistema nervioso central tiene la suficiente </w:t>
      </w:r>
      <w:proofErr w:type="spellStart"/>
      <w:r w:rsidRPr="00B958A6">
        <w:rPr>
          <w:lang w:val="es-ES"/>
        </w:rPr>
        <w:t>neuroplasticidad</w:t>
      </w:r>
      <w:proofErr w:type="spellEnd"/>
      <w:r w:rsidRPr="00B958A6">
        <w:rPr>
          <w:lang w:val="es-ES"/>
        </w:rPr>
        <w:t xml:space="preserve"> como para modif</w:t>
      </w:r>
      <w:r>
        <w:rPr>
          <w:lang w:val="es-ES"/>
        </w:rPr>
        <w:t>icar sus creencias y prácticas.</w:t>
      </w:r>
    </w:p>
    <w:p w14:paraId="119F985E"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lastRenderedPageBreak/>
        <w:t>El rol del docente es diseñar ambientes de aprendizaje suficientemente atractivos, significativos e interesantes que motiven a los estudiantes para aprender y desarrollarse integralmente. Se rescata la dimensión lúdica y afectiva como motores de la apropiación de conocimientos.</w:t>
      </w:r>
    </w:p>
    <w:p w14:paraId="3E0B30E8" w14:textId="77777777" w:rsidR="00760474" w:rsidRPr="00B958A6" w:rsidRDefault="00760474" w:rsidP="003E6834">
      <w:pPr>
        <w:pStyle w:val="Prrafodelista"/>
        <w:numPr>
          <w:ilvl w:val="0"/>
          <w:numId w:val="5"/>
        </w:numPr>
        <w:spacing w:line="276" w:lineRule="auto"/>
        <w:ind w:left="340" w:hanging="340"/>
        <w:contextualSpacing w:val="0"/>
        <w:jc w:val="both"/>
        <w:rPr>
          <w:rFonts w:eastAsia="ArialMT" w:cs="ArialMT"/>
          <w:color w:val="000000" w:themeColor="text1"/>
          <w:lang w:val="es-ES"/>
        </w:rPr>
      </w:pPr>
      <w:r w:rsidRPr="00B958A6">
        <w:rPr>
          <w:rFonts w:eastAsia="ArialMT" w:cs="ArialMT"/>
          <w:color w:val="000000" w:themeColor="text1"/>
          <w:lang w:val="es-ES"/>
        </w:rPr>
        <w:t xml:space="preserve">El </w:t>
      </w:r>
      <w:r w:rsidRPr="003E6834">
        <w:rPr>
          <w:lang w:val="es-ES"/>
        </w:rPr>
        <w:t>aprendizaje</w:t>
      </w:r>
      <w:r w:rsidRPr="00B958A6">
        <w:rPr>
          <w:rFonts w:eastAsia="ArialMT" w:cs="ArialMT"/>
          <w:color w:val="000000" w:themeColor="text1"/>
          <w:lang w:val="es-ES"/>
        </w:rPr>
        <w:t xml:space="preserve"> se fomenta cuando se centra en el potencial (no solamente en el déficit) </w:t>
      </w:r>
    </w:p>
    <w:p w14:paraId="7ABDBD3F" w14:textId="4F6F3D28"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Si bien es importante considerar aquello que es preciso mejorar o tener en mente</w:t>
      </w:r>
      <w:r w:rsidR="00711324">
        <w:rPr>
          <w:rFonts w:eastAsia="ArialMT" w:cs="ArialMT"/>
          <w:color w:val="000000" w:themeColor="text1"/>
          <w:lang w:val="es-ES"/>
        </w:rPr>
        <w:t>,</w:t>
      </w:r>
      <w:r w:rsidRPr="00B958A6">
        <w:rPr>
          <w:rFonts w:eastAsia="ArialMT" w:cs="ArialMT"/>
          <w:color w:val="000000" w:themeColor="text1"/>
          <w:lang w:val="es-ES"/>
        </w:rPr>
        <w:t xml:space="preserve"> las deficiencias o brechas de capacitación, la mirada debe ampliarse hacia aquello que, si funciona, hacia las capacidades, posibilidades y recursos de los estudiantes. </w:t>
      </w:r>
    </w:p>
    <w:p w14:paraId="13B5D8DE"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Considerar su saber, experiencias y diversidad de habilidades. El aprendizaje ocurre también desde una mirada apreciativa (ver enfoque de capacidades, PNUD, Sección: Lineamientos conceptuales).</w:t>
      </w:r>
    </w:p>
    <w:p w14:paraId="0B9B4DA3" w14:textId="77777777" w:rsidR="00760474" w:rsidRPr="00B958A6" w:rsidRDefault="00760474" w:rsidP="003E6834">
      <w:pPr>
        <w:spacing w:line="276" w:lineRule="auto"/>
        <w:jc w:val="both"/>
        <w:rPr>
          <w:rFonts w:eastAsia="ArialMT" w:cs="ArialMT"/>
          <w:color w:val="000000" w:themeColor="text1"/>
          <w:lang w:val="es-ES"/>
        </w:rPr>
      </w:pPr>
      <w:r w:rsidRPr="00B958A6">
        <w:rPr>
          <w:rFonts w:eastAsia="ArialMT" w:cs="ArialMT"/>
          <w:color w:val="000000" w:themeColor="text1"/>
          <w:lang w:val="es-ES"/>
        </w:rPr>
        <w:t>3. “El aprendizaje es un proceso activo, no pasivo”</w:t>
      </w:r>
    </w:p>
    <w:p w14:paraId="5AEDA1ED" w14:textId="2AF853E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Formar no es informar. El rol del docente no es “dictar clase”. Los cursos virtuales no son bibliotecas de </w:t>
      </w:r>
      <w:proofErr w:type="spellStart"/>
      <w:r w:rsidRPr="00B958A6">
        <w:rPr>
          <w:rFonts w:eastAsia="ArialMT" w:cs="ArialMT"/>
          <w:color w:val="000000" w:themeColor="text1"/>
          <w:lang w:val="es-ES"/>
        </w:rPr>
        <w:t>pdf</w:t>
      </w:r>
      <w:proofErr w:type="spellEnd"/>
      <w:r w:rsidRPr="00B958A6">
        <w:rPr>
          <w:rFonts w:eastAsia="ArialMT" w:cs="ArialMT"/>
          <w:color w:val="000000" w:themeColor="text1"/>
          <w:lang w:val="es-ES"/>
        </w:rPr>
        <w:t>.</w:t>
      </w:r>
      <w:r w:rsidR="00934CDE">
        <w:rPr>
          <w:rFonts w:eastAsia="ArialMT" w:cs="ArialMT"/>
          <w:color w:val="000000" w:themeColor="text1"/>
          <w:lang w:val="es-ES"/>
        </w:rPr>
        <w:t xml:space="preserve"> Los </w:t>
      </w:r>
      <w:r w:rsidRPr="00B958A6">
        <w:rPr>
          <w:rFonts w:eastAsia="ArialMT" w:cs="ArialMT"/>
          <w:color w:val="000000" w:themeColor="text1"/>
          <w:lang w:val="es-ES"/>
        </w:rPr>
        <w:t xml:space="preserve">seres humanos aprenden cuando se les interpela, cuando se generan desequilibrios cognitivos, cuando se les invita a pensar críticamente, cuando los conocimientos se aplican y se prueban en la realidad, cuando se equivocan y se da la oportunidad de explorar. </w:t>
      </w:r>
    </w:p>
    <w:p w14:paraId="307A6186"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El cerebro no es un dispositivo de captura de información sin filtro. El cerebro es un obrero que construye activamente su realidad. Como es claro con las nuevas dinámicas de la Web 2.0., el ser humano no solamente consume información, sino también la produce activa y colaborativamente.</w:t>
      </w:r>
    </w:p>
    <w:p w14:paraId="2444A65D" w14:textId="77777777" w:rsidR="00760474" w:rsidRPr="00B958A6" w:rsidRDefault="00760474" w:rsidP="003E6834">
      <w:pPr>
        <w:pStyle w:val="Prrafodelista"/>
        <w:numPr>
          <w:ilvl w:val="0"/>
          <w:numId w:val="6"/>
        </w:numPr>
        <w:spacing w:line="276" w:lineRule="auto"/>
        <w:ind w:left="284" w:hanging="284"/>
        <w:contextualSpacing w:val="0"/>
        <w:jc w:val="both"/>
        <w:rPr>
          <w:lang w:val="es-ES"/>
        </w:rPr>
      </w:pPr>
      <w:r w:rsidRPr="00B958A6">
        <w:rPr>
          <w:rFonts w:eastAsia="ArialMT" w:cs="ArialMT"/>
          <w:color w:val="000000" w:themeColor="text1"/>
          <w:lang w:val="es-ES"/>
        </w:rPr>
        <w:t>El aprendizaje es un fenómeno interaccional y social</w:t>
      </w:r>
    </w:p>
    <w:p w14:paraId="61D4AFD6"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Sin cultura no hay aprendizaje. La inteligencia y el conocimiento están distribuidos. Cada individuo tiene algo por aprender y algo por enseñar. Los servidores públicos han acumulado un saber valioso, unas experiencias, que si se conectan y entrelazan dan origen a aprendizajes colectivos mayores y cualitativamente superiores. </w:t>
      </w:r>
    </w:p>
    <w:p w14:paraId="3716A68C"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 xml:space="preserve">En la interacción las creencias se cuestionan, los paradigmas se amplían y las miradas se diversifican. La interacción social intencionada hacia el aprendizaje es una vía al desarrollo humano. Se dejan atrás las visiones competitivas y se abren las puertas a la cooperación, a la colaboración para el mutuo aprendizaje. </w:t>
      </w:r>
    </w:p>
    <w:p w14:paraId="13CB595B" w14:textId="77777777" w:rsidR="00760474" w:rsidRPr="00B958A6" w:rsidRDefault="00760474" w:rsidP="007A6DAF">
      <w:pPr>
        <w:spacing w:after="120" w:line="276" w:lineRule="auto"/>
        <w:jc w:val="both"/>
        <w:rPr>
          <w:rFonts w:eastAsia="ArialMT" w:cs="ArialMT"/>
          <w:color w:val="000000" w:themeColor="text1"/>
          <w:lang w:val="es-ES"/>
        </w:rPr>
      </w:pPr>
    </w:p>
    <w:p w14:paraId="0A25D230"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El docente diseña ambientes que promueven la interacción y el inter-aprendizaje.</w:t>
      </w:r>
    </w:p>
    <w:p w14:paraId="4DEF43A1" w14:textId="77777777" w:rsidR="00760474" w:rsidRPr="00B958A6" w:rsidRDefault="00760474" w:rsidP="003E6834">
      <w:pPr>
        <w:pStyle w:val="Prrafodelista"/>
        <w:numPr>
          <w:ilvl w:val="0"/>
          <w:numId w:val="6"/>
        </w:numPr>
        <w:spacing w:line="276" w:lineRule="auto"/>
        <w:ind w:left="284" w:hanging="284"/>
        <w:contextualSpacing w:val="0"/>
        <w:jc w:val="both"/>
        <w:rPr>
          <w:lang w:val="es-ES"/>
        </w:rPr>
      </w:pPr>
      <w:r w:rsidRPr="00B958A6">
        <w:rPr>
          <w:rFonts w:eastAsia="ArialMT" w:cs="ArialMT"/>
          <w:color w:val="000000" w:themeColor="text1"/>
          <w:lang w:val="es-ES"/>
        </w:rPr>
        <w:t>El aprendizaje puede ser lineal y no lineal</w:t>
      </w:r>
    </w:p>
    <w:p w14:paraId="45A65058"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Las actividades, los problemas y los métodos planteados en los espacios de aprendizaje pueden tener una única vía de solución o desarrollo; o no. La verdad es relativa, se pone en discusión. </w:t>
      </w:r>
    </w:p>
    <w:p w14:paraId="2B608B3A"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El aprendizaje ocurre cuando se despierta la creatividad, la divergencia y la originalidad encaminada a un mismo propósito. Para este fin, las relaciones ocurren de manera horizontal y dialógica.</w:t>
      </w:r>
    </w:p>
    <w:p w14:paraId="121FA86F"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lastRenderedPageBreak/>
        <w:t>Todo docente está abierto a la crítica, la conversación y la construcción colectiva y creativa del conocimiento.</w:t>
      </w:r>
    </w:p>
    <w:p w14:paraId="67FC1A67"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El aprendizaje es un proceso racional, emocional y motivacional. La razón es solo una de varias dimensiones humanas. Los seres humanos no aprenden de manera forzada. Sin motivación, sin curiosidad o interés no hay aprendizajes profundos. </w:t>
      </w:r>
    </w:p>
    <w:p w14:paraId="0C51BB9B"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Es necesario involucrar el aspecto afectivo en el aprendizaje. Esto quiere decir que las capacitaciones deben capturar el interés de los estudiantes a partir del diseño de ambientes creativos y de la construcción de un sentido. </w:t>
      </w:r>
    </w:p>
    <w:p w14:paraId="0D868175"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Los sentidos se construyen al formular apuestas educativas cercanas a las necesidades e intereses de los servidores, esto es, apuestas significativas y pertinentes.</w:t>
      </w:r>
    </w:p>
    <w:p w14:paraId="3C02F118"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Así pues, son estas las apuestas teóricas que orientan los programas educativos del presente PIC. </w:t>
      </w:r>
    </w:p>
    <w:p w14:paraId="6A894174"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El objetivo de la entidad es diseñar, filtrar e implementar procesos de enseñanza altamente cercanos a los principios mencionados en este apartado.</w:t>
      </w:r>
    </w:p>
    <w:p w14:paraId="77A52294" w14:textId="77777777" w:rsidR="00760474" w:rsidRPr="00B958A6" w:rsidRDefault="00760474" w:rsidP="003E6834">
      <w:pPr>
        <w:spacing w:line="276" w:lineRule="auto"/>
        <w:jc w:val="both"/>
        <w:rPr>
          <w:rFonts w:eastAsia="ArialMT" w:cs="ArialMT"/>
          <w:color w:val="0000FF"/>
          <w:lang w:val="es-ES"/>
        </w:rPr>
      </w:pPr>
    </w:p>
    <w:p w14:paraId="205629CB" w14:textId="77777777" w:rsidR="00760474" w:rsidRPr="00B958A6" w:rsidRDefault="00760474" w:rsidP="007A6DAF">
      <w:pPr>
        <w:spacing w:after="120" w:line="276" w:lineRule="auto"/>
        <w:jc w:val="both"/>
        <w:rPr>
          <w:rFonts w:eastAsia="ArialMT" w:cs="ArialMT"/>
          <w:lang w:val="es-ES"/>
        </w:rPr>
      </w:pPr>
      <w:r w:rsidRPr="00B958A6">
        <w:rPr>
          <w:rFonts w:eastAsia="ArialMT" w:cs="ArialMT"/>
          <w:lang w:val="es-ES"/>
        </w:rPr>
        <w:t>GLOSARIO</w:t>
      </w:r>
    </w:p>
    <w:p w14:paraId="58E84FBA" w14:textId="3E7EF267" w:rsidR="00760474" w:rsidRPr="00B958A6" w:rsidRDefault="00760474" w:rsidP="007A6DAF">
      <w:pPr>
        <w:spacing w:after="120" w:line="276" w:lineRule="auto"/>
        <w:jc w:val="both"/>
        <w:rPr>
          <w:rFonts w:eastAsia="ArialMT" w:cs="ArialMT"/>
          <w:color w:val="000000" w:themeColor="text1"/>
          <w:lang w:val="es-ES"/>
        </w:rPr>
      </w:pPr>
      <w:r w:rsidRPr="003E6834">
        <w:rPr>
          <w:rFonts w:eastAsia="ArialMT" w:cs="ArialMT"/>
          <w:b/>
          <w:bCs/>
          <w:color w:val="000000" w:themeColor="text1"/>
          <w:lang w:val="es-ES"/>
        </w:rPr>
        <w:t>Aprendizaje organizacional</w:t>
      </w:r>
      <w:r w:rsidRPr="00B958A6">
        <w:rPr>
          <w:rFonts w:eastAsia="ArialMT" w:cs="ArialMT"/>
          <w:color w:val="000000" w:themeColor="text1"/>
          <w:lang w:val="es-ES"/>
        </w:rPr>
        <w:t>: “</w:t>
      </w:r>
      <w:r w:rsidR="00934CDE">
        <w:rPr>
          <w:rFonts w:eastAsia="ArialMT" w:cs="ArialMT"/>
          <w:color w:val="000000" w:themeColor="text1"/>
          <w:lang w:val="es-ES"/>
        </w:rPr>
        <w:t>…</w:t>
      </w:r>
      <w:r w:rsidRPr="00B958A6">
        <w:rPr>
          <w:rFonts w:eastAsia="ArialMT" w:cs="ArialMT"/>
          <w:color w:val="000000" w:themeColor="text1"/>
          <w:lang w:val="es-ES"/>
        </w:rPr>
        <w:t>capacidad de las organizaciones de crear, organizar y procesar información desde sus fuentes (individual de equipo, organizacional e interorganizacional), para generar nuevo conocimiento”</w:t>
      </w:r>
      <w:r w:rsidRPr="00B958A6">
        <w:rPr>
          <w:rFonts w:eastAsia="ArialMT" w:cs="ArialMT"/>
          <w:lang w:val="es-ES"/>
        </w:rPr>
        <w:t xml:space="preserve"> (Barrera &amp; Sierra, 2014; en: DAFP, 2017)</w:t>
      </w:r>
      <w:r w:rsidRPr="00B958A6">
        <w:rPr>
          <w:rFonts w:eastAsia="ArialMT" w:cs="ArialMT"/>
          <w:color w:val="000000" w:themeColor="text1"/>
          <w:lang w:val="es-ES"/>
        </w:rPr>
        <w:t>.</w:t>
      </w:r>
    </w:p>
    <w:p w14:paraId="0B1BA029" w14:textId="27262193" w:rsidR="00760474" w:rsidRPr="00B958A6" w:rsidRDefault="00760474" w:rsidP="007A6DAF">
      <w:pPr>
        <w:spacing w:after="120" w:line="276" w:lineRule="auto"/>
        <w:jc w:val="both"/>
        <w:rPr>
          <w:lang w:val="es-ES"/>
        </w:rPr>
      </w:pPr>
      <w:r w:rsidRPr="003E6834">
        <w:rPr>
          <w:rFonts w:eastAsia="ArialMT" w:cs="ArialMT"/>
          <w:b/>
          <w:bCs/>
          <w:lang w:val="es-ES"/>
        </w:rPr>
        <w:t>Capacitación</w:t>
      </w:r>
      <w:r w:rsidRPr="00B958A6">
        <w:rPr>
          <w:rFonts w:eastAsia="ArialMT" w:cs="ArialMT"/>
          <w:lang w:val="es-ES"/>
        </w:rPr>
        <w:t>: “</w:t>
      </w:r>
      <w:r w:rsidR="00934CDE">
        <w:rPr>
          <w:rFonts w:eastAsia="ArialMT" w:cs="ArialMT"/>
          <w:lang w:val="es-ES"/>
        </w:rPr>
        <w:t>… c</w:t>
      </w:r>
      <w:r w:rsidRPr="00B958A6">
        <w:rPr>
          <w:rFonts w:eastAsia="ArialMT" w:cs="ArialMT"/>
          <w:lang w:val="es-ES"/>
        </w:rPr>
        <w:t>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(Decreto Ley 1567, 1998, Art. 4)</w:t>
      </w:r>
      <w:r w:rsidR="00934CDE">
        <w:rPr>
          <w:rFonts w:eastAsia="ArialMT" w:cs="ArialMT"/>
          <w:lang w:val="es-ES"/>
        </w:rPr>
        <w:t>.</w:t>
      </w:r>
    </w:p>
    <w:p w14:paraId="1CF30910" w14:textId="7CE2DB2A" w:rsidR="00760474" w:rsidRPr="00B958A6" w:rsidRDefault="00760474" w:rsidP="007A6DAF">
      <w:pPr>
        <w:spacing w:after="120" w:line="276" w:lineRule="auto"/>
        <w:jc w:val="both"/>
        <w:rPr>
          <w:lang w:val="es-ES"/>
        </w:rPr>
      </w:pPr>
      <w:r w:rsidRPr="003E6834">
        <w:rPr>
          <w:rFonts w:eastAsia="Arial"/>
          <w:b/>
          <w:bCs/>
          <w:lang w:val="es-ES"/>
        </w:rPr>
        <w:t>Cognitivismo</w:t>
      </w:r>
      <w:r w:rsidRPr="00B958A6">
        <w:rPr>
          <w:rFonts w:eastAsia="ArialMT" w:cs="ArialMT"/>
          <w:lang w:val="es-ES"/>
        </w:rPr>
        <w:t xml:space="preserve">: </w:t>
      </w:r>
      <w:r w:rsidR="00934CDE">
        <w:rPr>
          <w:rFonts w:eastAsia="ArialMT" w:cs="ArialMT"/>
          <w:lang w:val="es-ES"/>
        </w:rPr>
        <w:t>T</w:t>
      </w:r>
      <w:r w:rsidRPr="00B958A6">
        <w:rPr>
          <w:rFonts w:eastAsia="ArialMT" w:cs="ArialMT"/>
          <w:lang w:val="es-ES"/>
        </w:rPr>
        <w:t>eoría del aprendizaje que establece que el conocimiento se obtiene a través de la adquisición o reorganización de estructuras mentales complejas, es decir, procesos cognitivos, tales como el pensamiento, la solución de problemas, el lenguaje, la formación de conceptos y el procesamiento de la información (Belloch, 2013).</w:t>
      </w:r>
    </w:p>
    <w:p w14:paraId="52318D04" w14:textId="3F03DC1D" w:rsidR="00760474" w:rsidRPr="00B958A6" w:rsidRDefault="00760474" w:rsidP="007A6DAF">
      <w:pPr>
        <w:spacing w:after="120" w:line="276" w:lineRule="auto"/>
        <w:jc w:val="both"/>
        <w:rPr>
          <w:lang w:val="es-ES"/>
        </w:rPr>
      </w:pPr>
      <w:r w:rsidRPr="003E6834">
        <w:rPr>
          <w:rFonts w:eastAsia="Arial"/>
          <w:b/>
          <w:bCs/>
          <w:lang w:val="es-ES"/>
        </w:rPr>
        <w:t>Competencias laborales</w:t>
      </w:r>
      <w:r w:rsidRPr="00B958A6">
        <w:rPr>
          <w:rFonts w:eastAsia="ArialMT" w:cs="ArialMT"/>
          <w:lang w:val="es-ES"/>
        </w:rPr>
        <w:t xml:space="preserve">: </w:t>
      </w:r>
      <w:r w:rsidR="00934CDE">
        <w:rPr>
          <w:rFonts w:eastAsia="ArialMT" w:cs="ArialMT"/>
          <w:lang w:val="es-ES"/>
        </w:rPr>
        <w:t>C</w:t>
      </w:r>
      <w:r w:rsidRPr="00B958A6">
        <w:rPr>
          <w:rFonts w:eastAsia="ArialMT" w:cs="ArialMT"/>
          <w:lang w:val="es-ES"/>
        </w:rPr>
        <w:t>onjunto de los conocimientos, cualidades, capacidades y aptitudes que permiten discutir, consultar y decidir sobre lo que concierne al trabajo</w:t>
      </w:r>
    </w:p>
    <w:p w14:paraId="1D0B290D" w14:textId="12200A5F" w:rsidR="00760474" w:rsidRPr="00B958A6" w:rsidRDefault="00760474" w:rsidP="007A6DAF">
      <w:pPr>
        <w:spacing w:after="120" w:line="276" w:lineRule="auto"/>
        <w:jc w:val="both"/>
        <w:rPr>
          <w:lang w:val="es-ES"/>
        </w:rPr>
      </w:pPr>
      <w:r w:rsidRPr="003E6834">
        <w:rPr>
          <w:rFonts w:eastAsia="Arial"/>
          <w:b/>
          <w:bCs/>
          <w:lang w:val="es-ES"/>
        </w:rPr>
        <w:lastRenderedPageBreak/>
        <w:t>Conductismo</w:t>
      </w:r>
      <w:r w:rsidRPr="00B958A6">
        <w:rPr>
          <w:rFonts w:eastAsia="ArialMT" w:cs="ArialMT"/>
          <w:lang w:val="es-ES"/>
        </w:rPr>
        <w:t xml:space="preserve">: </w:t>
      </w:r>
      <w:r w:rsidR="00934CDE">
        <w:rPr>
          <w:rFonts w:eastAsia="ArialMT" w:cs="ArialMT"/>
          <w:lang w:val="es-ES"/>
        </w:rPr>
        <w:t>A</w:t>
      </w:r>
      <w:r w:rsidRPr="00B958A6">
        <w:rPr>
          <w:rFonts w:eastAsia="ArialMT" w:cs="ArialMT"/>
          <w:lang w:val="es-ES"/>
        </w:rPr>
        <w:t>prendizaje medido en los cambios de las conductas observables que se logra por la</w:t>
      </w:r>
      <w:r w:rsidR="00934CDE">
        <w:rPr>
          <w:rFonts w:eastAsia="ArialMT" w:cs="ArialMT"/>
          <w:lang w:val="es-ES"/>
        </w:rPr>
        <w:t xml:space="preserve"> </w:t>
      </w:r>
      <w:r w:rsidRPr="00B958A6">
        <w:rPr>
          <w:rFonts w:eastAsia="ArialMT" w:cs="ArialMT"/>
          <w:lang w:val="es-ES"/>
        </w:rPr>
        <w:t>repetición de patrones, es decir, de un condicionamiento que parte más de las condiciones del entorno o ambientales que de los elementos intrínsecos del aprendiz (</w:t>
      </w:r>
      <w:proofErr w:type="spellStart"/>
      <w:r w:rsidRPr="00B958A6">
        <w:rPr>
          <w:rFonts w:eastAsia="ArialMT" w:cs="ArialMT"/>
          <w:lang w:val="es-ES"/>
        </w:rPr>
        <w:t>Ertmer</w:t>
      </w:r>
      <w:proofErr w:type="spellEnd"/>
      <w:r w:rsidRPr="00B958A6">
        <w:rPr>
          <w:rFonts w:eastAsia="ArialMT" w:cs="ArialMT"/>
          <w:lang w:val="es-ES"/>
        </w:rPr>
        <w:t xml:space="preserve"> &amp; </w:t>
      </w:r>
      <w:proofErr w:type="spellStart"/>
      <w:r w:rsidRPr="00B958A6">
        <w:rPr>
          <w:rFonts w:eastAsia="ArialMT" w:cs="ArialMT"/>
          <w:lang w:val="es-ES"/>
        </w:rPr>
        <w:t>Newby</w:t>
      </w:r>
      <w:proofErr w:type="spellEnd"/>
      <w:r w:rsidRPr="00B958A6">
        <w:rPr>
          <w:rFonts w:eastAsia="ArialMT" w:cs="ArialMT"/>
          <w:lang w:val="es-ES"/>
        </w:rPr>
        <w:t>, 1993).</w:t>
      </w:r>
    </w:p>
    <w:p w14:paraId="117EC44E" w14:textId="723A9D13" w:rsidR="00760474" w:rsidRPr="00B958A6" w:rsidRDefault="00760474" w:rsidP="007A6DAF">
      <w:pPr>
        <w:spacing w:after="120" w:line="276" w:lineRule="auto"/>
        <w:jc w:val="both"/>
        <w:rPr>
          <w:rFonts w:eastAsia="ArialMT" w:cs="ArialMT"/>
          <w:lang w:val="es-ES"/>
        </w:rPr>
      </w:pPr>
      <w:r w:rsidRPr="003E6834">
        <w:rPr>
          <w:rFonts w:eastAsia="Arial"/>
          <w:b/>
          <w:bCs/>
          <w:lang w:val="es-ES"/>
        </w:rPr>
        <w:t>Constructivismo</w:t>
      </w:r>
      <w:r w:rsidRPr="00B958A6">
        <w:rPr>
          <w:rFonts w:eastAsia="ArialMT" w:cs="ArialMT"/>
          <w:lang w:val="es-ES"/>
        </w:rPr>
        <w:t xml:space="preserve">: </w:t>
      </w:r>
      <w:r w:rsidR="00934CDE">
        <w:rPr>
          <w:rFonts w:eastAsia="ArialMT" w:cs="ArialMT"/>
          <w:lang w:val="es-ES"/>
        </w:rPr>
        <w:t>T</w:t>
      </w:r>
      <w:r w:rsidRPr="00B958A6">
        <w:rPr>
          <w:rFonts w:eastAsia="ArialMT" w:cs="ArialMT"/>
          <w:lang w:val="es-ES"/>
        </w:rPr>
        <w:t>eoría del aprendizaje que manifiesta que el individuo crea sus conocimientos a partir de sus propias experiencias, estructuras previas y creencias, los que emplea para interpretar objetos y eventos (</w:t>
      </w:r>
      <w:proofErr w:type="spellStart"/>
      <w:r w:rsidRPr="00B958A6">
        <w:rPr>
          <w:rFonts w:eastAsia="ArialMT" w:cs="ArialMT"/>
          <w:lang w:val="es-ES"/>
        </w:rPr>
        <w:t>Ertmer</w:t>
      </w:r>
      <w:proofErr w:type="spellEnd"/>
      <w:r w:rsidRPr="00B958A6">
        <w:rPr>
          <w:rFonts w:eastAsia="ArialMT" w:cs="ArialMT"/>
          <w:lang w:val="es-ES"/>
        </w:rPr>
        <w:t xml:space="preserve"> y </w:t>
      </w:r>
      <w:proofErr w:type="spellStart"/>
      <w:r w:rsidRPr="00B958A6">
        <w:rPr>
          <w:rFonts w:eastAsia="ArialMT" w:cs="ArialMT"/>
          <w:lang w:val="es-ES"/>
        </w:rPr>
        <w:t>Newby</w:t>
      </w:r>
      <w:proofErr w:type="spellEnd"/>
      <w:r w:rsidRPr="00B958A6">
        <w:rPr>
          <w:rFonts w:eastAsia="ArialMT" w:cs="ArialMT"/>
          <w:lang w:val="es-ES"/>
        </w:rPr>
        <w:t>, 1993).</w:t>
      </w:r>
    </w:p>
    <w:p w14:paraId="61593AA8" w14:textId="4DA8D571" w:rsidR="00760474" w:rsidRPr="00B958A6" w:rsidRDefault="00760474" w:rsidP="007A6DAF">
      <w:pPr>
        <w:spacing w:after="120" w:line="276" w:lineRule="auto"/>
        <w:jc w:val="both"/>
        <w:rPr>
          <w:rFonts w:eastAsia="ArialMT" w:cs="ArialMT"/>
          <w:lang w:val="es-ES"/>
        </w:rPr>
      </w:pPr>
      <w:r w:rsidRPr="003E6834">
        <w:rPr>
          <w:rFonts w:eastAsia="ArialMT" w:cs="ArialMT"/>
          <w:b/>
          <w:bCs/>
          <w:lang w:val="es-ES"/>
        </w:rPr>
        <w:t>Diagnóstico de Necesidades de Aprendizaje Organizacional –</w:t>
      </w:r>
      <w:r w:rsidRPr="003E6834">
        <w:rPr>
          <w:rFonts w:eastAsia="Arial"/>
          <w:b/>
          <w:bCs/>
          <w:lang w:val="es-ES"/>
        </w:rPr>
        <w:t>DNAO</w:t>
      </w:r>
      <w:r w:rsidR="00934CDE" w:rsidRPr="003E6834">
        <w:rPr>
          <w:rFonts w:eastAsia="Arial"/>
          <w:b/>
          <w:bCs/>
          <w:lang w:val="es-ES"/>
        </w:rPr>
        <w:t>–</w:t>
      </w:r>
      <w:r w:rsidRPr="00B958A6">
        <w:rPr>
          <w:rFonts w:eastAsia="Arial"/>
          <w:lang w:val="es-ES"/>
        </w:rPr>
        <w:t>:</w:t>
      </w:r>
      <w:r w:rsidRPr="00B958A6">
        <w:rPr>
          <w:rFonts w:eastAsia="ArialMT" w:cs="ArialMT"/>
          <w:lang w:val="es-ES"/>
        </w:rPr>
        <w:t xml:space="preserve"> </w:t>
      </w:r>
      <w:r w:rsidR="00094782">
        <w:rPr>
          <w:rFonts w:eastAsia="ArialMT" w:cs="ArialMT"/>
          <w:lang w:val="es-ES"/>
        </w:rPr>
        <w:t xml:space="preserve">Método que </w:t>
      </w:r>
      <w:r w:rsidRPr="00B958A6">
        <w:rPr>
          <w:rFonts w:eastAsia="ArialMT" w:cs="ArialMT"/>
          <w:lang w:val="es-ES"/>
        </w:rPr>
        <w:t>consiste en identificar las carencias de conocimientos, habilidades y destrezas de los servidores públicos, que les permitan ejecutar sus funciones o alcanzar las competencias que requiere el cargo (Reza, 2006).</w:t>
      </w:r>
    </w:p>
    <w:p w14:paraId="4814B978" w14:textId="61112D7C" w:rsidR="00760474" w:rsidRPr="00B958A6" w:rsidRDefault="00760474" w:rsidP="007A6DAF">
      <w:pPr>
        <w:spacing w:after="120" w:line="276" w:lineRule="auto"/>
        <w:jc w:val="both"/>
        <w:rPr>
          <w:lang w:val="es-ES"/>
        </w:rPr>
      </w:pPr>
      <w:r w:rsidRPr="003E6834">
        <w:rPr>
          <w:rFonts w:eastAsia="Arial"/>
          <w:b/>
          <w:bCs/>
          <w:lang w:val="es-ES"/>
        </w:rPr>
        <w:t>Diseño instruccional (ID)</w:t>
      </w:r>
      <w:r w:rsidRPr="00B958A6">
        <w:rPr>
          <w:rFonts w:eastAsia="Arial"/>
          <w:lang w:val="es-ES"/>
        </w:rPr>
        <w:t>:</w:t>
      </w:r>
      <w:r w:rsidRPr="00B958A6">
        <w:rPr>
          <w:rFonts w:eastAsia="ArialMT" w:cs="ArialMT"/>
          <w:lang w:val="es-ES"/>
        </w:rPr>
        <w:t xml:space="preserve"> </w:t>
      </w:r>
      <w:r w:rsidR="00094782">
        <w:rPr>
          <w:rFonts w:eastAsia="ArialMT" w:cs="ArialMT"/>
          <w:lang w:val="es-ES"/>
        </w:rPr>
        <w:t>P</w:t>
      </w:r>
      <w:r w:rsidRPr="00B958A6">
        <w:rPr>
          <w:rFonts w:eastAsia="ArialMT" w:cs="ArialMT"/>
          <w:lang w:val="es-ES"/>
        </w:rPr>
        <w:t>roceso de preparación, desarrollo, implementación, evaluación y mantenimiento de ambientes de aprendizaje en diferentes niveles de complejidad (Belloch, 2013).</w:t>
      </w:r>
    </w:p>
    <w:p w14:paraId="798F81A3" w14:textId="1A8B9FA5" w:rsidR="00760474" w:rsidRPr="00B958A6" w:rsidRDefault="00760474" w:rsidP="007A6DAF">
      <w:pPr>
        <w:spacing w:after="120" w:line="276" w:lineRule="auto"/>
        <w:jc w:val="both"/>
        <w:rPr>
          <w:lang w:val="es-ES"/>
        </w:rPr>
      </w:pPr>
      <w:r w:rsidRPr="003E6834">
        <w:rPr>
          <w:rFonts w:eastAsia="Arial"/>
          <w:b/>
          <w:bCs/>
          <w:lang w:val="es-ES"/>
        </w:rPr>
        <w:t>Entrenamiento</w:t>
      </w:r>
      <w:r w:rsidRPr="00B958A6">
        <w:rPr>
          <w:rFonts w:eastAsia="ArialMT" w:cs="ArialMT"/>
          <w:lang w:val="es-ES"/>
        </w:rPr>
        <w:t xml:space="preserve">: </w:t>
      </w:r>
      <w:r w:rsidR="00094782">
        <w:rPr>
          <w:rFonts w:eastAsia="ArialMT" w:cs="ArialMT"/>
          <w:lang w:val="es-ES"/>
        </w:rPr>
        <w:t>M</w:t>
      </w:r>
      <w:r w:rsidRPr="00B958A6">
        <w:rPr>
          <w:rFonts w:eastAsia="ArialMT" w:cs="ArialMT"/>
          <w:lang w:val="es-ES"/>
        </w:rPr>
        <w:t>odalidad de capacitación que busca impartir la preparación en el ejercicio de las 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w:t>
      </w:r>
    </w:p>
    <w:p w14:paraId="5EDCF3FC" w14:textId="797836DC" w:rsidR="00760474" w:rsidRPr="00B958A6" w:rsidRDefault="00760474" w:rsidP="007A6DAF">
      <w:pPr>
        <w:spacing w:after="120" w:line="276" w:lineRule="auto"/>
        <w:jc w:val="both"/>
        <w:rPr>
          <w:rFonts w:eastAsia="ArialMT" w:cs="ArialMT"/>
          <w:lang w:val="es-ES"/>
        </w:rPr>
      </w:pPr>
      <w:r w:rsidRPr="003E6834">
        <w:rPr>
          <w:rFonts w:eastAsia="Arial"/>
          <w:b/>
          <w:bCs/>
          <w:lang w:val="es-ES"/>
        </w:rPr>
        <w:t>Formación</w:t>
      </w:r>
      <w:r w:rsidRPr="00B958A6">
        <w:rPr>
          <w:rFonts w:eastAsia="Arial"/>
          <w:lang w:val="es-ES"/>
        </w:rPr>
        <w:t>:</w:t>
      </w:r>
      <w:r w:rsidRPr="00B958A6">
        <w:rPr>
          <w:rFonts w:eastAsia="ArialMT" w:cs="ArialMT"/>
          <w:lang w:val="es-ES"/>
        </w:rPr>
        <w:t xml:space="preserve"> </w:t>
      </w:r>
      <w:r w:rsidR="00094782">
        <w:rPr>
          <w:rFonts w:eastAsia="ArialMT" w:cs="ArialMT"/>
          <w:lang w:val="es-ES"/>
        </w:rPr>
        <w:t>P</w:t>
      </w:r>
      <w:r w:rsidRPr="00B958A6">
        <w:rPr>
          <w:rFonts w:eastAsia="ArialMT" w:cs="ArialMT"/>
          <w:lang w:val="es-ES"/>
        </w:rPr>
        <w:t>roceso encaminado a facilitar el desarrollo integral del ser humano, potenciando actitudes, habilidades y conductas, en sus dimensiones: ética, creativa, comunicativa, crítica, sensorial, emocional e intelectual.</w:t>
      </w:r>
    </w:p>
    <w:p w14:paraId="60E5F7CA" w14:textId="13DD7F6D" w:rsidR="00760474" w:rsidRPr="00B958A6" w:rsidRDefault="00760474" w:rsidP="007A6DAF">
      <w:pPr>
        <w:spacing w:after="120" w:line="276" w:lineRule="auto"/>
        <w:jc w:val="both"/>
        <w:rPr>
          <w:lang w:val="es-ES"/>
        </w:rPr>
      </w:pPr>
      <w:r w:rsidRPr="003E6834">
        <w:rPr>
          <w:rFonts w:eastAsia="Arial"/>
          <w:b/>
          <w:bCs/>
          <w:lang w:val="es-ES"/>
        </w:rPr>
        <w:t>Gestión del conocimiento</w:t>
      </w:r>
      <w:r w:rsidRPr="00B958A6">
        <w:rPr>
          <w:rFonts w:eastAsia="Arial"/>
          <w:lang w:val="es-ES"/>
        </w:rPr>
        <w:t>:</w:t>
      </w:r>
      <w:r w:rsidRPr="00B958A6">
        <w:rPr>
          <w:rFonts w:eastAsia="ArialMT" w:cs="ArialMT"/>
          <w:lang w:val="es-ES"/>
        </w:rPr>
        <w:t xml:space="preserve"> </w:t>
      </w:r>
      <w:r w:rsidR="00094782">
        <w:rPr>
          <w:rFonts w:eastAsia="ArialMT" w:cs="ArialMT"/>
          <w:lang w:val="es-ES"/>
        </w:rPr>
        <w:t xml:space="preserve">Consiste en </w:t>
      </w:r>
      <w:r w:rsidRPr="00B958A6">
        <w:rPr>
          <w:rFonts w:eastAsia="ArialMT" w:cs="ArialMT"/>
          <w:lang w:val="es-ES"/>
        </w:rPr>
        <w:t xml:space="preserve">reconocer y gobernar todas aquellas actividades y elementos de apoyo que resultan esenciales para poder atribuir a la organización y a sus integrantes la capacidad de aprender y que, al actuar como facilitadores, afectan al funcionamiento eficiente de los sistemas de aprendizaje y, por ende, al valor de la organización en el mercado (Riquelme, </w:t>
      </w:r>
      <w:proofErr w:type="spellStart"/>
      <w:r w:rsidRPr="00B958A6">
        <w:rPr>
          <w:rFonts w:eastAsia="ArialMT" w:cs="ArialMT"/>
          <w:lang w:val="es-ES"/>
        </w:rPr>
        <w:t>Cravero</w:t>
      </w:r>
      <w:proofErr w:type="spellEnd"/>
      <w:r w:rsidRPr="00B958A6">
        <w:rPr>
          <w:rFonts w:eastAsia="ArialMT" w:cs="ArialMT"/>
          <w:lang w:val="es-ES"/>
        </w:rPr>
        <w:t xml:space="preserve"> &amp; Saavedra, 2008).</w:t>
      </w:r>
    </w:p>
    <w:p w14:paraId="2636B357" w14:textId="336E227C" w:rsidR="00760474" w:rsidRPr="00B958A6" w:rsidRDefault="00760474" w:rsidP="007A6DAF">
      <w:pPr>
        <w:spacing w:after="120" w:line="276" w:lineRule="auto"/>
        <w:jc w:val="both"/>
        <w:rPr>
          <w:lang w:val="es-ES"/>
        </w:rPr>
      </w:pPr>
      <w:r w:rsidRPr="003E6834">
        <w:rPr>
          <w:rFonts w:eastAsia="ArialMT" w:cs="ArialMT"/>
          <w:b/>
          <w:bCs/>
          <w:lang w:val="es-ES"/>
        </w:rPr>
        <w:t>Modelo Integrado de Planeación y Gestión</w:t>
      </w:r>
      <w:r w:rsidRPr="00B958A6">
        <w:rPr>
          <w:rFonts w:eastAsia="ArialMT" w:cs="ArialMT"/>
          <w:lang w:val="es-ES"/>
        </w:rPr>
        <w:t xml:space="preserve">: </w:t>
      </w:r>
      <w:r w:rsidR="00094782">
        <w:rPr>
          <w:rFonts w:eastAsia="ArialMT" w:cs="ArialMT"/>
          <w:lang w:val="es-ES"/>
        </w:rPr>
        <w:t>M</w:t>
      </w:r>
      <w:r w:rsidRPr="00B958A6">
        <w:rPr>
          <w:rFonts w:eastAsia="ArialMT" w:cs="ArialMT"/>
          <w:lang w:val="es-ES"/>
        </w:rPr>
        <w:t>arco de referencia que permite dirigir, evaluar y controlar la gestión institucional de las entidades públicas en términos de calidad e integridad del servicio (valores), con el fin de que entreguen resultados que atiendan y resuelvan las necesidades y problemas de los ciudadanos (generación de valor público) (Gobierno de Colombia, 2017).</w:t>
      </w:r>
    </w:p>
    <w:p w14:paraId="29365984" w14:textId="232DB721" w:rsidR="00760474" w:rsidRPr="00B958A6" w:rsidRDefault="00760474" w:rsidP="007A6DAF">
      <w:pPr>
        <w:spacing w:after="120" w:line="276" w:lineRule="auto"/>
        <w:jc w:val="both"/>
        <w:rPr>
          <w:lang w:val="es-ES"/>
        </w:rPr>
      </w:pPr>
      <w:r w:rsidRPr="003E6834">
        <w:rPr>
          <w:rFonts w:eastAsia="Arial"/>
          <w:b/>
          <w:bCs/>
          <w:lang w:val="es-ES"/>
        </w:rPr>
        <w:t>Servidor público</w:t>
      </w:r>
      <w:r w:rsidRPr="00B958A6">
        <w:rPr>
          <w:rFonts w:eastAsia="Arial"/>
          <w:lang w:val="es-ES"/>
        </w:rPr>
        <w:t xml:space="preserve">: </w:t>
      </w:r>
      <w:r w:rsidR="00094782">
        <w:rPr>
          <w:rFonts w:eastAsia="Arial"/>
          <w:lang w:val="es-ES"/>
        </w:rPr>
        <w:t>T</w:t>
      </w:r>
      <w:r w:rsidRPr="00B958A6">
        <w:rPr>
          <w:rFonts w:eastAsia="ArialMT" w:cs="ArialMT"/>
          <w:lang w:val="es-ES"/>
        </w:rPr>
        <w: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 (Constitución Política, 1991).</w:t>
      </w:r>
    </w:p>
    <w:p w14:paraId="3774EE0F" w14:textId="7B43D604" w:rsidR="00760474" w:rsidRPr="00B958A6" w:rsidRDefault="00760474" w:rsidP="007A6DAF">
      <w:pPr>
        <w:spacing w:after="120" w:line="276" w:lineRule="auto"/>
        <w:jc w:val="both"/>
        <w:rPr>
          <w:lang w:val="es-ES"/>
        </w:rPr>
      </w:pPr>
      <w:r w:rsidRPr="003E6834">
        <w:rPr>
          <w:rFonts w:eastAsia="Arial"/>
          <w:b/>
          <w:bCs/>
          <w:lang w:val="es-ES"/>
        </w:rPr>
        <w:t>Sistema Nacional de Capacitación</w:t>
      </w:r>
      <w:r w:rsidRPr="00B958A6">
        <w:rPr>
          <w:rFonts w:eastAsia="Arial"/>
          <w:lang w:val="es-ES"/>
        </w:rPr>
        <w:t>:</w:t>
      </w:r>
      <w:r w:rsidRPr="00B958A6">
        <w:rPr>
          <w:rFonts w:eastAsia="ArialMT" w:cs="ArialMT"/>
          <w:lang w:val="es-ES"/>
        </w:rPr>
        <w:t xml:space="preserve"> “</w:t>
      </w:r>
      <w:r w:rsidR="00094782">
        <w:rPr>
          <w:rFonts w:eastAsia="ArialMT" w:cs="ArialMT"/>
          <w:lang w:val="es-ES"/>
        </w:rPr>
        <w:t xml:space="preserve">… </w:t>
      </w:r>
      <w:r w:rsidRPr="00B958A6">
        <w:rPr>
          <w:rFonts w:eastAsia="ArialMT" w:cs="ArialMT"/>
          <w:lang w:val="es-ES"/>
        </w:rPr>
        <w:t xml:space="preserve">conjunto coherente de políticas, planes, disposiciones legales, organismos, escuelas de capacitación, dependencias y recursos organizados con el propósito común de generar en las entidades y en los empleados del Estado una mayor capacidad de aprendizaje y de acción, </w:t>
      </w:r>
      <w:r w:rsidRPr="00B958A6">
        <w:rPr>
          <w:rFonts w:eastAsia="ArialMT" w:cs="ArialMT"/>
          <w:lang w:val="es-ES"/>
        </w:rPr>
        <w:lastRenderedPageBreak/>
        <w:t>en función de lograr la eficiencia y la eficacia de la administración, actuando para ello de manera coordinada y con unidad de criterios.” (Decreto Ley 1567, 1998, Art. 4).</w:t>
      </w:r>
    </w:p>
    <w:p w14:paraId="7D42BBBE" w14:textId="778142A4" w:rsidR="00760474" w:rsidRPr="00B958A6" w:rsidRDefault="00760474" w:rsidP="003E6834">
      <w:pPr>
        <w:spacing w:line="276" w:lineRule="auto"/>
        <w:jc w:val="both"/>
        <w:rPr>
          <w:lang w:val="es-ES"/>
        </w:rPr>
      </w:pPr>
      <w:r w:rsidRPr="003E6834">
        <w:rPr>
          <w:rFonts w:eastAsia="Arial"/>
          <w:b/>
          <w:bCs/>
          <w:lang w:val="es-ES"/>
        </w:rPr>
        <w:t>Valor público</w:t>
      </w:r>
      <w:r w:rsidRPr="00B958A6">
        <w:rPr>
          <w:rFonts w:eastAsia="Arial"/>
          <w:lang w:val="es-ES"/>
        </w:rPr>
        <w:t>:</w:t>
      </w:r>
      <w:r w:rsidRPr="00B958A6">
        <w:rPr>
          <w:rFonts w:eastAsia="ArialMT" w:cs="ArialMT"/>
          <w:lang w:val="es-ES"/>
        </w:rPr>
        <w:t xml:space="preserve"> </w:t>
      </w:r>
      <w:r w:rsidR="00094782">
        <w:rPr>
          <w:rFonts w:eastAsia="ArialMT" w:cs="ArialMT"/>
          <w:lang w:val="es-ES"/>
        </w:rPr>
        <w:t>E</w:t>
      </w:r>
      <w:r w:rsidRPr="00B958A6">
        <w:rPr>
          <w:rFonts w:eastAsia="ArialMT" w:cs="ArialMT"/>
          <w:lang w:val="es-ES"/>
        </w:rPr>
        <w:t xml:space="preserve">strategia mediante la cual el </w:t>
      </w:r>
      <w:r w:rsidR="00094782">
        <w:rPr>
          <w:rFonts w:eastAsia="ArialMT" w:cs="ArialMT"/>
          <w:lang w:val="es-ES"/>
        </w:rPr>
        <w:t>e</w:t>
      </w:r>
      <w:r w:rsidRPr="00B958A6">
        <w:rPr>
          <w:rFonts w:eastAsia="ArialMT" w:cs="ArialMT"/>
          <w:lang w:val="es-ES"/>
        </w:rPr>
        <w:t xml:space="preserve">stado produce bienes y servicios teniendo en cuenta la participación de los ciudadanos, ya que a partir de esta interacción se identifican las necesidades sociales y se reconoce a cada uno de los miembros de la comunidad como sujetos de derecho. Prestar un servicio implica hacerlo de forma eficiente, eficaz y efectiva pues se tiene en cuenta las demandas y expectativas de la ciudadanía (Centro para el Desarrollo Democrático, 2012; Morales, 2016). </w:t>
      </w:r>
      <w:proofErr w:type="spellStart"/>
      <w:r w:rsidRPr="00B958A6">
        <w:rPr>
          <w:rFonts w:eastAsia="ArialMT" w:cs="ArialMT"/>
          <w:lang w:val="es-ES"/>
        </w:rPr>
        <w:t>Arbonies</w:t>
      </w:r>
      <w:proofErr w:type="spellEnd"/>
      <w:r w:rsidRPr="00B958A6">
        <w:rPr>
          <w:rFonts w:eastAsia="ArialMT" w:cs="ArialMT"/>
          <w:lang w:val="es-ES"/>
        </w:rPr>
        <w:t>, A.&amp; Calzada, I. (2007). El poder del conocimiento tácito: por encima del aprendizaje organizacional. Intangible Capital, (4), 296-312.</w:t>
      </w:r>
    </w:p>
    <w:p w14:paraId="54738AF4" w14:textId="77777777" w:rsidR="00760474" w:rsidRPr="00B958A6" w:rsidRDefault="00760474" w:rsidP="003E6834">
      <w:pPr>
        <w:spacing w:line="276" w:lineRule="auto"/>
        <w:jc w:val="both"/>
        <w:rPr>
          <w:rFonts w:eastAsia="Arial Narrow" w:cs="Arial Narrow"/>
          <w:lang w:val="es-ES"/>
        </w:rPr>
      </w:pPr>
    </w:p>
    <w:p w14:paraId="220E9775" w14:textId="34E69247" w:rsidR="00760474" w:rsidRPr="00B958A6" w:rsidRDefault="00760474" w:rsidP="007A6DAF">
      <w:pPr>
        <w:spacing w:after="120" w:line="276" w:lineRule="auto"/>
        <w:jc w:val="both"/>
        <w:rPr>
          <w:rFonts w:eastAsia="Arial Narrow" w:cs="Arial Narrow"/>
          <w:lang w:val="es-ES"/>
        </w:rPr>
      </w:pPr>
      <w:r w:rsidRPr="00B958A6">
        <w:rPr>
          <w:rFonts w:eastAsia="Arial Narrow" w:cs="Arial Narrow"/>
          <w:lang w:val="es-ES"/>
        </w:rPr>
        <w:t xml:space="preserve">Principios </w:t>
      </w:r>
      <w:r w:rsidR="00094782">
        <w:rPr>
          <w:rFonts w:eastAsia="Arial Narrow" w:cs="Arial Narrow"/>
          <w:lang w:val="es-ES"/>
        </w:rPr>
        <w:t>r</w:t>
      </w:r>
      <w:r w:rsidR="00094782" w:rsidRPr="00B958A6">
        <w:rPr>
          <w:rFonts w:eastAsia="Arial Narrow" w:cs="Arial Narrow"/>
          <w:lang w:val="es-ES"/>
        </w:rPr>
        <w:t xml:space="preserve">ectores </w:t>
      </w:r>
    </w:p>
    <w:p w14:paraId="6ACCFBD2" w14:textId="0C867BA6" w:rsidR="00760474" w:rsidRPr="00B958A6" w:rsidRDefault="00760474" w:rsidP="007A6DAF">
      <w:pPr>
        <w:spacing w:after="120" w:line="276" w:lineRule="auto"/>
        <w:jc w:val="both"/>
        <w:rPr>
          <w:rFonts w:eastAsia="Arial Narrow" w:cs="Arial Narrow"/>
          <w:lang w:val="es-ES"/>
        </w:rPr>
      </w:pPr>
      <w:r w:rsidRPr="00B958A6">
        <w:rPr>
          <w:rFonts w:eastAsia="Arial Narrow" w:cs="Arial Narrow"/>
          <w:lang w:val="es-ES"/>
        </w:rPr>
        <w:t xml:space="preserve">De acuerdo con lo establecido en el artículo 6 del Decreto 1567 de 1998, las entidades administran la capacitación aplicando estos principios: </w:t>
      </w:r>
    </w:p>
    <w:p w14:paraId="46ABBD8F" w14:textId="77777777" w:rsidR="00760474" w:rsidRPr="00B958A6" w:rsidRDefault="00760474" w:rsidP="007A6DAF">
      <w:pPr>
        <w:spacing w:after="120" w:line="276" w:lineRule="auto"/>
        <w:jc w:val="center"/>
        <w:rPr>
          <w:lang w:val="es-ES"/>
        </w:rPr>
      </w:pPr>
      <w:r>
        <w:rPr>
          <w:noProof/>
          <w:lang w:eastAsia="es-CO"/>
        </w:rPr>
        <w:lastRenderedPageBreak/>
        <w:drawing>
          <wp:inline distT="0" distB="0" distL="0" distR="0" wp14:anchorId="4D8B76B6" wp14:editId="0EE57F3E">
            <wp:extent cx="5609588" cy="4840450"/>
            <wp:effectExtent l="0" t="0" r="3810" b="0"/>
            <wp:docPr id="1091506665" name="Imagen 1558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582461"/>
                    <pic:cNvPicPr/>
                  </pic:nvPicPr>
                  <pic:blipFill>
                    <a:blip r:embed="rId10">
                      <a:extLst>
                        <a:ext uri="{28A0092B-C50C-407E-A947-70E740481C1C}">
                          <a14:useLocalDpi xmlns:a14="http://schemas.microsoft.com/office/drawing/2010/main" val="0"/>
                        </a:ext>
                      </a:extLst>
                    </a:blip>
                    <a:stretch>
                      <a:fillRect/>
                    </a:stretch>
                  </pic:blipFill>
                  <pic:spPr>
                    <a:xfrm>
                      <a:off x="0" y="0"/>
                      <a:ext cx="5609588" cy="4840450"/>
                    </a:xfrm>
                    <a:prstGeom prst="rect">
                      <a:avLst/>
                    </a:prstGeom>
                  </pic:spPr>
                </pic:pic>
              </a:graphicData>
            </a:graphic>
          </wp:inline>
        </w:drawing>
      </w:r>
    </w:p>
    <w:p w14:paraId="464FCBC1" w14:textId="6AC1543E" w:rsidR="00760474" w:rsidRPr="00B958A6" w:rsidRDefault="00094782" w:rsidP="007A6DAF">
      <w:pPr>
        <w:spacing w:after="120" w:line="276" w:lineRule="auto"/>
        <w:jc w:val="both"/>
        <w:rPr>
          <w:rFonts w:eastAsia="ArialMT" w:cs="ArialMT"/>
          <w:lang w:val="es-ES"/>
        </w:rPr>
      </w:pPr>
      <w:r>
        <w:rPr>
          <w:rFonts w:eastAsia="ArialMT" w:cs="ArialMT"/>
          <w:lang w:val="es-ES"/>
        </w:rPr>
        <w:t xml:space="preserve">NOTA. Los </w:t>
      </w:r>
      <w:r w:rsidR="003E6834">
        <w:rPr>
          <w:rFonts w:eastAsia="ArialMT" w:cs="ArialMT"/>
          <w:lang w:val="es-ES"/>
        </w:rPr>
        <w:t>términos</w:t>
      </w:r>
      <w:r>
        <w:rPr>
          <w:rFonts w:eastAsia="ArialMT" w:cs="ArialMT"/>
          <w:lang w:val="es-ES"/>
        </w:rPr>
        <w:t xml:space="preserve"> de la columna de la izquierda inicia en mayúscula y el respo</w:t>
      </w:r>
      <w:r w:rsidR="003E6834">
        <w:rPr>
          <w:rFonts w:eastAsia="ArialMT" w:cs="ArialMT"/>
          <w:lang w:val="es-ES"/>
        </w:rPr>
        <w:t>nsable</w:t>
      </w:r>
      <w:r>
        <w:rPr>
          <w:rFonts w:eastAsia="ArialMT" w:cs="ArialMT"/>
          <w:lang w:val="es-ES"/>
        </w:rPr>
        <w:t xml:space="preserve"> de letras va en minúscula, así mismo, no terminan con punto.</w:t>
      </w:r>
    </w:p>
    <w:p w14:paraId="5C8C6B09" w14:textId="77777777" w:rsidR="00760474" w:rsidRPr="00B958A6" w:rsidRDefault="00760474" w:rsidP="007A6DAF">
      <w:pPr>
        <w:spacing w:after="120" w:line="276" w:lineRule="auto"/>
        <w:jc w:val="both"/>
        <w:rPr>
          <w:rFonts w:eastAsia="ArialMT" w:cs="ArialMT"/>
          <w:lang w:val="es-ES"/>
        </w:rPr>
      </w:pPr>
    </w:p>
    <w:p w14:paraId="3382A365" w14:textId="67006CBB" w:rsidR="00760474" w:rsidRDefault="00760474" w:rsidP="007A6DAF">
      <w:pPr>
        <w:spacing w:after="120" w:line="276" w:lineRule="auto"/>
        <w:jc w:val="both"/>
        <w:rPr>
          <w:rFonts w:eastAsia="ArialMT" w:cs="ArialMT"/>
          <w:lang w:val="es-ES"/>
        </w:rPr>
      </w:pPr>
    </w:p>
    <w:p w14:paraId="1658224B" w14:textId="4E28615A" w:rsidR="001346E9" w:rsidRDefault="001346E9" w:rsidP="007A6DAF">
      <w:pPr>
        <w:spacing w:after="120" w:line="276" w:lineRule="auto"/>
        <w:jc w:val="both"/>
        <w:rPr>
          <w:rFonts w:eastAsia="ArialMT" w:cs="ArialMT"/>
          <w:lang w:val="es-ES"/>
        </w:rPr>
      </w:pPr>
    </w:p>
    <w:p w14:paraId="7E2B85D2" w14:textId="66B9B81B" w:rsidR="001346E9" w:rsidRDefault="001346E9" w:rsidP="007A6DAF">
      <w:pPr>
        <w:spacing w:after="120" w:line="276" w:lineRule="auto"/>
        <w:jc w:val="both"/>
        <w:rPr>
          <w:rFonts w:eastAsia="ArialMT" w:cs="ArialMT"/>
          <w:lang w:val="es-ES"/>
        </w:rPr>
      </w:pPr>
    </w:p>
    <w:p w14:paraId="7DD8D685" w14:textId="15C9CAC2" w:rsidR="001346E9" w:rsidRDefault="001346E9" w:rsidP="007A6DAF">
      <w:pPr>
        <w:spacing w:after="120" w:line="276" w:lineRule="auto"/>
        <w:jc w:val="both"/>
        <w:rPr>
          <w:rFonts w:eastAsia="ArialMT" w:cs="ArialMT"/>
          <w:lang w:val="es-ES"/>
        </w:rPr>
      </w:pPr>
    </w:p>
    <w:p w14:paraId="79742E18" w14:textId="77777777" w:rsidR="003E6834" w:rsidRDefault="003E6834" w:rsidP="007A6DAF">
      <w:pPr>
        <w:spacing w:after="120" w:line="276" w:lineRule="auto"/>
        <w:jc w:val="both"/>
        <w:rPr>
          <w:rFonts w:eastAsia="ArialMT" w:cs="ArialMT"/>
          <w:lang w:val="es-ES"/>
        </w:rPr>
      </w:pPr>
    </w:p>
    <w:p w14:paraId="6930560F" w14:textId="7E6262E7" w:rsidR="001346E9" w:rsidRDefault="001346E9" w:rsidP="007A6DAF">
      <w:pPr>
        <w:spacing w:after="120" w:line="276" w:lineRule="auto"/>
        <w:jc w:val="both"/>
        <w:rPr>
          <w:rFonts w:eastAsia="ArialMT" w:cs="ArialMT"/>
          <w:lang w:val="es-ES"/>
        </w:rPr>
      </w:pPr>
    </w:p>
    <w:p w14:paraId="22FB1B8E" w14:textId="6D737690" w:rsidR="00760474" w:rsidRPr="00B958A6" w:rsidRDefault="00760474" w:rsidP="007A6DAF">
      <w:pPr>
        <w:spacing w:after="120" w:line="276" w:lineRule="auto"/>
        <w:jc w:val="center"/>
        <w:rPr>
          <w:rFonts w:eastAsia="ArialMT" w:cs="ArialMT"/>
          <w:lang w:val="es-ES"/>
        </w:rPr>
      </w:pPr>
      <w:r w:rsidRPr="00B958A6">
        <w:rPr>
          <w:rFonts w:eastAsia="ArialMT" w:cs="ArialMT"/>
          <w:lang w:val="es-ES"/>
        </w:rPr>
        <w:lastRenderedPageBreak/>
        <w:t>DIAGN</w:t>
      </w:r>
      <w:r w:rsidR="00094782">
        <w:rPr>
          <w:rFonts w:eastAsia="ArialMT" w:cs="ArialMT"/>
          <w:lang w:val="es-ES"/>
        </w:rPr>
        <w:t>Ó</w:t>
      </w:r>
      <w:r w:rsidRPr="00B958A6">
        <w:rPr>
          <w:rFonts w:eastAsia="ArialMT" w:cs="ArialMT"/>
          <w:lang w:val="es-ES"/>
        </w:rPr>
        <w:t>STICO DE NECESIDADES DE APRENDIZAJE ORGANIZACIONAL</w:t>
      </w:r>
    </w:p>
    <w:p w14:paraId="522B8910" w14:textId="77777777" w:rsidR="00760474" w:rsidRPr="00B958A6" w:rsidRDefault="00760474" w:rsidP="007A6DAF">
      <w:pPr>
        <w:spacing w:after="120" w:line="276" w:lineRule="auto"/>
        <w:jc w:val="center"/>
        <w:rPr>
          <w:rFonts w:eastAsia="ArialMT" w:cs="ArialMT"/>
          <w:lang w:val="es-ES"/>
        </w:rPr>
      </w:pPr>
      <w:r w:rsidRPr="00B958A6">
        <w:rPr>
          <w:rFonts w:eastAsia="ArialMT" w:cs="ArialMT"/>
          <w:lang w:val="es-ES"/>
        </w:rPr>
        <w:t>DEL INSTITUTO CARO Y CUERVO</w:t>
      </w:r>
    </w:p>
    <w:p w14:paraId="6A129764" w14:textId="77777777" w:rsidR="00760474" w:rsidRPr="00B958A6" w:rsidRDefault="00760474" w:rsidP="007A6DAF">
      <w:pPr>
        <w:spacing w:after="120" w:line="276" w:lineRule="auto"/>
        <w:jc w:val="center"/>
        <w:rPr>
          <w:rFonts w:eastAsia="ArialMT" w:cs="ArialMT"/>
          <w:lang w:val="es-ES"/>
        </w:rPr>
      </w:pPr>
      <w:r w:rsidRPr="00B958A6">
        <w:rPr>
          <w:rFonts w:eastAsia="ArialMT" w:cs="ArialMT"/>
          <w:lang w:val="es-ES"/>
        </w:rPr>
        <w:t>CARACTERIZACIÓN DE LA POBLACIÓN</w:t>
      </w:r>
    </w:p>
    <w:p w14:paraId="24167803" w14:textId="2AAFF764" w:rsidR="00760474" w:rsidRPr="00B958A6" w:rsidRDefault="00760474" w:rsidP="003E6834">
      <w:pPr>
        <w:spacing w:line="276" w:lineRule="auto"/>
        <w:jc w:val="both"/>
        <w:rPr>
          <w:lang w:val="es-ES"/>
        </w:rPr>
      </w:pPr>
      <w:r w:rsidRPr="00B958A6">
        <w:rPr>
          <w:rFonts w:eastAsia="ArialMT" w:cs="ArialMT"/>
          <w:color w:val="000000" w:themeColor="text1"/>
          <w:lang w:val="es-ES"/>
        </w:rPr>
        <w:t xml:space="preserve">La planta del Instituto </w:t>
      </w:r>
      <w:r w:rsidR="00094782">
        <w:rPr>
          <w:rFonts w:eastAsia="ArialMT" w:cs="ArialMT"/>
          <w:color w:val="000000" w:themeColor="text1"/>
          <w:lang w:val="es-ES"/>
        </w:rPr>
        <w:t xml:space="preserve">Caro y Cuervo </w:t>
      </w:r>
      <w:r w:rsidRPr="00B958A6">
        <w:rPr>
          <w:rFonts w:eastAsia="ArialMT" w:cs="ArialMT"/>
          <w:color w:val="000000" w:themeColor="text1"/>
          <w:lang w:val="es-ES"/>
        </w:rPr>
        <w:t>está compuesta por 99 cargos, los cuales actualmente se encuentran provistos de la siguiente manera:</w:t>
      </w:r>
    </w:p>
    <w:p w14:paraId="0707CD0B" w14:textId="77777777" w:rsidR="00760474" w:rsidRPr="00B958A6" w:rsidRDefault="00760474" w:rsidP="003E6834">
      <w:pPr>
        <w:spacing w:line="276" w:lineRule="auto"/>
        <w:rPr>
          <w:rFonts w:eastAsia="ArialMT" w:cs="ArialMT"/>
          <w:color w:val="000000" w:themeColor="text1"/>
          <w:lang w:val="es-ES"/>
        </w:rPr>
      </w:pPr>
      <w:r w:rsidRPr="00B958A6">
        <w:rPr>
          <w:rFonts w:eastAsia="ArialMT" w:cs="ArialMT"/>
          <w:color w:val="000000" w:themeColor="text1"/>
          <w:lang w:val="es-ES"/>
        </w:rPr>
        <w:t xml:space="preserve">Nombramiento ordinario: 8 </w:t>
      </w:r>
      <w:r w:rsidRPr="00B958A6">
        <w:rPr>
          <w:lang w:val="es-ES"/>
        </w:rPr>
        <w:br/>
      </w:r>
      <w:r w:rsidRPr="00B958A6">
        <w:rPr>
          <w:rFonts w:eastAsia="ArialMT" w:cs="ArialMT"/>
          <w:color w:val="000000" w:themeColor="text1"/>
          <w:lang w:val="es-ES"/>
        </w:rPr>
        <w:t xml:space="preserve">Carrera administrativa: 5 </w:t>
      </w:r>
    </w:p>
    <w:p w14:paraId="5E7FC0A2" w14:textId="77777777" w:rsidR="00760474" w:rsidRPr="00B958A6" w:rsidRDefault="00760474" w:rsidP="003E6834">
      <w:pPr>
        <w:spacing w:line="276" w:lineRule="auto"/>
        <w:rPr>
          <w:rFonts w:eastAsia="ArialMT" w:cs="ArialMT"/>
          <w:color w:val="000000" w:themeColor="text1"/>
          <w:lang w:val="es-ES"/>
        </w:rPr>
      </w:pPr>
      <w:r w:rsidRPr="00B958A6">
        <w:rPr>
          <w:rFonts w:eastAsia="ArialMT" w:cs="ArialMT"/>
          <w:color w:val="000000" w:themeColor="text1"/>
          <w:lang w:val="es-ES"/>
        </w:rPr>
        <w:t>Nombramiento provisional: 85</w:t>
      </w:r>
    </w:p>
    <w:p w14:paraId="49DD839C" w14:textId="77777777" w:rsidR="00760474" w:rsidRPr="00B958A6" w:rsidRDefault="00760474" w:rsidP="00094782">
      <w:pPr>
        <w:spacing w:after="120" w:line="276" w:lineRule="auto"/>
        <w:rPr>
          <w:rFonts w:eastAsia="ArialMT" w:cs="ArialMT"/>
          <w:color w:val="000000" w:themeColor="text1"/>
          <w:lang w:val="es-ES"/>
        </w:rPr>
      </w:pPr>
      <w:r w:rsidRPr="00B958A6">
        <w:rPr>
          <w:rFonts w:eastAsia="ArialMT" w:cs="ArialMT"/>
          <w:color w:val="000000" w:themeColor="text1"/>
          <w:lang w:val="es-ES"/>
        </w:rPr>
        <w:t>Vacante: 1</w:t>
      </w:r>
    </w:p>
    <w:p w14:paraId="748F6224" w14:textId="791942B4" w:rsidR="00760474" w:rsidRPr="00B958A6" w:rsidRDefault="00760474" w:rsidP="003E6834">
      <w:pPr>
        <w:spacing w:line="276" w:lineRule="auto"/>
        <w:jc w:val="both"/>
        <w:rPr>
          <w:lang w:val="es-ES"/>
        </w:rPr>
      </w:pPr>
      <w:r w:rsidRPr="00B958A6">
        <w:rPr>
          <w:rFonts w:eastAsia="ArialMT" w:cs="ArialMT"/>
          <w:color w:val="000000" w:themeColor="text1"/>
          <w:lang w:val="es-ES"/>
        </w:rPr>
        <w:t>Ahora bien, la población que recib</w:t>
      </w:r>
      <w:r w:rsidR="00094782">
        <w:rPr>
          <w:rFonts w:eastAsia="ArialMT" w:cs="ArialMT"/>
          <w:color w:val="000000" w:themeColor="text1"/>
          <w:lang w:val="es-ES"/>
        </w:rPr>
        <w:t>e</w:t>
      </w:r>
      <w:r w:rsidRPr="00B958A6">
        <w:rPr>
          <w:rFonts w:eastAsia="ArialMT" w:cs="ArialMT"/>
          <w:color w:val="000000" w:themeColor="text1"/>
          <w:lang w:val="es-ES"/>
        </w:rPr>
        <w:t xml:space="preserve"> educación para el trabajo y el desarrollo humano (Circular 100-10 de 2014), es decir, los servidores de libre nombramiento y remoción y carrera administrativa, tienen las siguientes características en cuanto a nivel jerárquico y edad:</w:t>
      </w:r>
    </w:p>
    <w:p w14:paraId="228A7DF1" w14:textId="77777777" w:rsidR="00760474" w:rsidRPr="00B958A6" w:rsidRDefault="00760474" w:rsidP="003E6834">
      <w:pPr>
        <w:spacing w:line="276" w:lineRule="auto"/>
        <w:rPr>
          <w:rFonts w:eastAsia="ArialMT" w:cs="ArialMT"/>
          <w:color w:val="000000" w:themeColor="text1"/>
          <w:lang w:val="es-ES"/>
        </w:rPr>
      </w:pPr>
      <w:r w:rsidRPr="00B958A6">
        <w:rPr>
          <w:rFonts w:eastAsia="ArialMT" w:cs="ArialMT"/>
          <w:color w:val="000000" w:themeColor="text1"/>
          <w:lang w:val="es-ES"/>
        </w:rPr>
        <w:t>Directivos: 4</w:t>
      </w:r>
      <w:r w:rsidRPr="00B958A6">
        <w:rPr>
          <w:lang w:val="es-ES"/>
        </w:rPr>
        <w:br/>
      </w:r>
      <w:r w:rsidRPr="00B958A6">
        <w:rPr>
          <w:rFonts w:eastAsia="ArialMT" w:cs="ArialMT"/>
          <w:color w:val="000000" w:themeColor="text1"/>
          <w:lang w:val="es-ES"/>
        </w:rPr>
        <w:t>Asesor: 1</w:t>
      </w:r>
      <w:r w:rsidRPr="00B958A6">
        <w:rPr>
          <w:lang w:val="es-ES"/>
        </w:rPr>
        <w:br/>
      </w:r>
      <w:r w:rsidRPr="00B958A6">
        <w:rPr>
          <w:rFonts w:eastAsia="ArialMT" w:cs="ArialMT"/>
          <w:color w:val="000000" w:themeColor="text1"/>
          <w:lang w:val="es-ES"/>
        </w:rPr>
        <w:t xml:space="preserve">Profesional 40 </w:t>
      </w:r>
    </w:p>
    <w:p w14:paraId="4621BE2F" w14:textId="77777777" w:rsidR="00760474" w:rsidRPr="00B958A6" w:rsidRDefault="00760474" w:rsidP="003E6834">
      <w:pPr>
        <w:spacing w:line="276" w:lineRule="auto"/>
        <w:rPr>
          <w:rFonts w:eastAsia="ArialMT" w:cs="ArialMT"/>
          <w:color w:val="000000" w:themeColor="text1"/>
          <w:lang w:val="es-ES"/>
        </w:rPr>
      </w:pPr>
      <w:r w:rsidRPr="00B958A6">
        <w:rPr>
          <w:rFonts w:eastAsia="ArialMT" w:cs="ArialMT"/>
          <w:color w:val="000000" w:themeColor="text1"/>
          <w:lang w:val="es-ES"/>
        </w:rPr>
        <w:t xml:space="preserve">Técnicos 20 </w:t>
      </w:r>
    </w:p>
    <w:p w14:paraId="1FE486C3" w14:textId="77777777" w:rsidR="00760474" w:rsidRPr="00B958A6" w:rsidRDefault="00760474" w:rsidP="004511D6">
      <w:pPr>
        <w:spacing w:after="120" w:line="276" w:lineRule="auto"/>
        <w:rPr>
          <w:rFonts w:eastAsia="ArialMT" w:cs="ArialMT"/>
          <w:color w:val="000000" w:themeColor="text1"/>
          <w:lang w:val="es-ES"/>
        </w:rPr>
      </w:pPr>
      <w:r w:rsidRPr="00B958A6">
        <w:rPr>
          <w:rFonts w:eastAsia="ArialMT" w:cs="ArialMT"/>
          <w:color w:val="000000" w:themeColor="text1"/>
          <w:lang w:val="es-ES"/>
        </w:rPr>
        <w:t>Asistencial: 34</w:t>
      </w:r>
    </w:p>
    <w:p w14:paraId="32576153" w14:textId="6D09C958" w:rsidR="00760474" w:rsidRPr="00B958A6" w:rsidRDefault="00760474" w:rsidP="003E6834">
      <w:pPr>
        <w:spacing w:line="276" w:lineRule="auto"/>
        <w:jc w:val="both"/>
        <w:rPr>
          <w:rFonts w:eastAsia="ArialMT" w:cs="ArialMT"/>
          <w:color w:val="000000" w:themeColor="text1"/>
          <w:lang w:val="es-ES"/>
        </w:rPr>
      </w:pPr>
      <w:r w:rsidRPr="00B958A6">
        <w:rPr>
          <w:lang w:val="es-ES"/>
        </w:rPr>
        <w:t>Edades:</w:t>
      </w:r>
      <w:r w:rsidRPr="00B958A6">
        <w:rPr>
          <w:lang w:val="es-ES"/>
        </w:rPr>
        <w:br/>
      </w:r>
      <w:r w:rsidRPr="00B958A6">
        <w:rPr>
          <w:rFonts w:eastAsia="ArialMT" w:cs="ArialMT"/>
          <w:color w:val="000000" w:themeColor="text1"/>
          <w:lang w:val="es-ES"/>
        </w:rPr>
        <w:t>Entre 24 y 28 años: 5</w:t>
      </w:r>
    </w:p>
    <w:p w14:paraId="4985FF05" w14:textId="77777777" w:rsidR="00760474" w:rsidRPr="00B958A6" w:rsidRDefault="00760474" w:rsidP="003E6834">
      <w:pPr>
        <w:spacing w:line="276" w:lineRule="auto"/>
        <w:jc w:val="both"/>
        <w:rPr>
          <w:rFonts w:eastAsia="ArialMT" w:cs="ArialMT"/>
          <w:color w:val="000000" w:themeColor="text1"/>
          <w:lang w:val="es-ES"/>
        </w:rPr>
      </w:pPr>
      <w:r w:rsidRPr="00B958A6">
        <w:rPr>
          <w:rFonts w:eastAsia="ArialMT" w:cs="ArialMT"/>
          <w:color w:val="000000" w:themeColor="text1"/>
          <w:lang w:val="es-ES"/>
        </w:rPr>
        <w:t>Entre 29 y 45 años: 32</w:t>
      </w:r>
    </w:p>
    <w:p w14:paraId="68CD5E3B"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Entre 46 y 64: 31</w:t>
      </w:r>
    </w:p>
    <w:p w14:paraId="2EBAEC59"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De 65 en adelante: 28</w:t>
      </w:r>
    </w:p>
    <w:p w14:paraId="237358A2" w14:textId="7C43F507" w:rsidR="00760474" w:rsidRPr="00B958A6" w:rsidRDefault="00760474" w:rsidP="003E6834">
      <w:pPr>
        <w:spacing w:line="276" w:lineRule="auto"/>
        <w:jc w:val="both"/>
        <w:rPr>
          <w:lang w:val="es-ES"/>
        </w:rPr>
      </w:pPr>
      <w:r w:rsidRPr="00B958A6">
        <w:rPr>
          <w:rFonts w:eastAsia="ArialMT" w:cs="ArialMT"/>
          <w:color w:val="000000" w:themeColor="text1"/>
          <w:lang w:val="es-ES"/>
        </w:rPr>
        <w:t>De otra parte, los servidores que participan en entrenamiento en el puesto de trabajo y los procesos de inducción y reinducción, tienen las siguientes características en cuanto a nivel jerárquico y edad:</w:t>
      </w:r>
    </w:p>
    <w:p w14:paraId="3A3539F0" w14:textId="61365411" w:rsidR="00760474" w:rsidRPr="00B958A6" w:rsidRDefault="00760474" w:rsidP="007A6DAF">
      <w:pPr>
        <w:spacing w:after="120" w:line="276" w:lineRule="auto"/>
        <w:rPr>
          <w:lang w:val="es-ES"/>
        </w:rPr>
      </w:pPr>
      <w:r w:rsidRPr="00B958A6">
        <w:rPr>
          <w:rFonts w:eastAsia="ArialMT" w:cs="ArialMT"/>
          <w:color w:val="000000" w:themeColor="text1"/>
          <w:lang w:val="es-ES"/>
        </w:rPr>
        <w:t>Directivos: 0</w:t>
      </w:r>
      <w:r w:rsidRPr="00B958A6">
        <w:rPr>
          <w:lang w:val="es-ES"/>
        </w:rPr>
        <w:br/>
      </w:r>
      <w:r w:rsidRPr="00B958A6">
        <w:rPr>
          <w:rFonts w:eastAsia="ArialMT" w:cs="ArialMT"/>
          <w:color w:val="000000" w:themeColor="text1"/>
          <w:lang w:val="es-ES"/>
        </w:rPr>
        <w:t>Asesor: 0</w:t>
      </w:r>
      <w:r w:rsidRPr="00B958A6">
        <w:rPr>
          <w:lang w:val="es-ES"/>
        </w:rPr>
        <w:br/>
      </w:r>
      <w:r w:rsidRPr="00B958A6">
        <w:rPr>
          <w:rFonts w:eastAsia="ArialMT" w:cs="ArialMT"/>
          <w:color w:val="000000" w:themeColor="text1"/>
          <w:lang w:val="es-ES"/>
        </w:rPr>
        <w:t xml:space="preserve">Profesional </w:t>
      </w:r>
      <w:r w:rsidR="004511D6">
        <w:rPr>
          <w:rFonts w:eastAsia="ArialMT" w:cs="ArialMT"/>
          <w:color w:val="000000" w:themeColor="text1"/>
          <w:lang w:val="es-ES"/>
        </w:rPr>
        <w:t>e</w:t>
      </w:r>
      <w:r w:rsidRPr="00B958A6">
        <w:rPr>
          <w:rFonts w:eastAsia="ArialMT" w:cs="ArialMT"/>
          <w:color w:val="000000" w:themeColor="text1"/>
          <w:lang w:val="es-ES"/>
        </w:rPr>
        <w:t xml:space="preserve">specializado y profesionales:  entre 32 y 59 </w:t>
      </w:r>
    </w:p>
    <w:p w14:paraId="65704DCA" w14:textId="794D846F"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Para la vigencia 2020, a través de entrevistas y diligenciamiento de formato, </w:t>
      </w:r>
      <w:r w:rsidR="004511D6">
        <w:rPr>
          <w:rFonts w:eastAsia="ArialMT" w:cs="ArialMT"/>
          <w:color w:val="000000" w:themeColor="text1"/>
          <w:lang w:val="es-ES"/>
        </w:rPr>
        <w:t xml:space="preserve">se cuenta </w:t>
      </w:r>
      <w:r w:rsidRPr="00B958A6">
        <w:rPr>
          <w:rFonts w:eastAsia="ArialMT" w:cs="ArialMT"/>
          <w:color w:val="000000" w:themeColor="text1"/>
          <w:lang w:val="es-ES"/>
        </w:rPr>
        <w:t>con apoyo de los Subdirectores, Decano, Coordinadores y Profesionales con personal a cargo, las cuales se apoyaron en el formato para la identificación de necesidades de aprendizaje establecido por el DAFP, se actualizó el diagnóstico de necesidades en materia de capacitación, el cual arrojó los siguientes resultados:</w:t>
      </w:r>
    </w:p>
    <w:p w14:paraId="308D56CC" w14:textId="77777777" w:rsidR="00760474" w:rsidRPr="00B958A6" w:rsidRDefault="00760474" w:rsidP="007A6DAF">
      <w:pPr>
        <w:spacing w:after="120" w:line="276" w:lineRule="auto"/>
        <w:jc w:val="both"/>
        <w:rPr>
          <w:rFonts w:eastAsia="ArialMT" w:cs="ArialMT"/>
          <w:color w:val="000000" w:themeColor="text1"/>
          <w:lang w:val="es-ES"/>
        </w:rPr>
      </w:pPr>
    </w:p>
    <w:p w14:paraId="797E50C6" w14:textId="77777777" w:rsidR="00760474" w:rsidRPr="00B958A6" w:rsidRDefault="00760474" w:rsidP="007A6DAF">
      <w:pPr>
        <w:spacing w:after="120" w:line="276" w:lineRule="auto"/>
        <w:jc w:val="both"/>
        <w:rPr>
          <w:rFonts w:eastAsia="ArialMT" w:cs="ArialMT"/>
          <w:color w:val="000000" w:themeColor="text1"/>
          <w:lang w:val="es-ES"/>
        </w:rPr>
      </w:pPr>
    </w:p>
    <w:p w14:paraId="0A292CF8"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lang w:val="es-ES"/>
        </w:rPr>
        <w:lastRenderedPageBreak/>
        <w:t xml:space="preserve">INFORME DE NECESIDADES DE CAPACITACIÓN </w:t>
      </w:r>
    </w:p>
    <w:p w14:paraId="57111B9C"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lang w:val="es-ES"/>
        </w:rPr>
        <w:t xml:space="preserve">Durante el inicio de la vigencia 2020 se realiza el levantamiento de las necesidades de capacitación con cada uno de los líderes de procesos, a continuación, se describirán cada una de las solicitudes realizadas por las diferentes dependencias, áreas y procesos. </w:t>
      </w:r>
    </w:p>
    <w:p w14:paraId="6A2AE18A" w14:textId="561BFA1D"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lang w:val="es-ES"/>
        </w:rPr>
        <w:t xml:space="preserve">Necesidades de conocimientos y habilidades de la </w:t>
      </w:r>
      <w:r w:rsidR="004511D6">
        <w:rPr>
          <w:rFonts w:eastAsia="Arial Narrow" w:cs="Arial Narrow"/>
          <w:color w:val="000000" w:themeColor="text1"/>
          <w:lang w:val="es-ES"/>
        </w:rPr>
        <w:t>d</w:t>
      </w:r>
      <w:r w:rsidRPr="00B958A6">
        <w:rPr>
          <w:rFonts w:eastAsia="Arial Narrow" w:cs="Arial Narrow"/>
          <w:color w:val="000000" w:themeColor="text1"/>
          <w:lang w:val="es-ES"/>
        </w:rPr>
        <w:t>irección</w:t>
      </w:r>
    </w:p>
    <w:p w14:paraId="12310A36" w14:textId="0A570C05"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w:t>
      </w:r>
      <w:r w:rsidR="004511D6">
        <w:rPr>
          <w:rFonts w:eastAsia="Arial Narrow" w:cs="Arial Narrow"/>
          <w:color w:val="000000" w:themeColor="text1"/>
          <w:u w:val="single"/>
          <w:lang w:val="es-ES"/>
        </w:rPr>
        <w:t>d</w:t>
      </w:r>
      <w:r w:rsidR="004511D6" w:rsidRPr="00B958A6">
        <w:rPr>
          <w:rFonts w:eastAsia="Arial Narrow" w:cs="Arial Narrow"/>
          <w:color w:val="000000" w:themeColor="text1"/>
          <w:u w:val="single"/>
          <w:lang w:val="es-ES"/>
        </w:rPr>
        <w:t xml:space="preserve">irección </w:t>
      </w:r>
      <w:r w:rsidRPr="00B958A6">
        <w:rPr>
          <w:rFonts w:eastAsia="Arial Narrow" w:cs="Arial Narrow"/>
          <w:color w:val="000000" w:themeColor="text1"/>
          <w:u w:val="single"/>
          <w:lang w:val="es-ES"/>
        </w:rPr>
        <w:t>– Unidad de control interno de gestión</w:t>
      </w:r>
    </w:p>
    <w:tbl>
      <w:tblPr>
        <w:tblStyle w:val="Tabladecuadrcula4-nfasis2"/>
        <w:tblW w:w="0" w:type="auto"/>
        <w:tblLayout w:type="fixed"/>
        <w:tblLook w:val="04A0" w:firstRow="1" w:lastRow="0" w:firstColumn="1" w:lastColumn="0" w:noHBand="0" w:noVBand="1"/>
      </w:tblPr>
      <w:tblGrid>
        <w:gridCol w:w="2830"/>
        <w:gridCol w:w="3188"/>
        <w:gridCol w:w="3009"/>
      </w:tblGrid>
      <w:tr w:rsidR="00760474" w:rsidRPr="00B958A6" w14:paraId="7D324389" w14:textId="77777777" w:rsidTr="003E6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B9D739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188" w:type="dxa"/>
          </w:tcPr>
          <w:p w14:paraId="74F2E2FD"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4B409E63"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19B3A5CB"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03F32D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DIRECCIÓN GENERAL-CONTROL INTERNO</w:t>
            </w:r>
          </w:p>
        </w:tc>
        <w:tc>
          <w:tcPr>
            <w:tcW w:w="3188" w:type="dxa"/>
          </w:tcPr>
          <w:p w14:paraId="75A8F8F7" w14:textId="46100D1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Sistema de control </w:t>
            </w:r>
            <w:r w:rsidR="004511D6">
              <w:rPr>
                <w:rFonts w:eastAsia="Arial Narrow" w:cs="Arial Narrow"/>
                <w:color w:val="000000" w:themeColor="text1"/>
              </w:rPr>
              <w:t>i</w:t>
            </w:r>
            <w:r w:rsidR="004511D6" w:rsidRPr="00B958A6">
              <w:rPr>
                <w:rFonts w:eastAsia="Arial Narrow" w:cs="Arial Narrow"/>
                <w:color w:val="000000" w:themeColor="text1"/>
              </w:rPr>
              <w:t>nterno</w:t>
            </w:r>
            <w:r w:rsidRPr="00B958A6">
              <w:rPr>
                <w:rFonts w:eastAsia="Arial Narrow" w:cs="Arial Narrow"/>
                <w:color w:val="000000" w:themeColor="text1"/>
              </w:rPr>
              <w:t xml:space="preserve">, MECI y </w:t>
            </w:r>
            <w:r w:rsidR="004511D6">
              <w:rPr>
                <w:rFonts w:eastAsia="Arial Narrow" w:cs="Arial Narrow"/>
                <w:color w:val="000000" w:themeColor="text1"/>
              </w:rPr>
              <w:t>l</w:t>
            </w:r>
            <w:r w:rsidRPr="00B958A6">
              <w:rPr>
                <w:rFonts w:eastAsia="Arial Narrow" w:cs="Arial Narrow"/>
                <w:color w:val="000000" w:themeColor="text1"/>
              </w:rPr>
              <w:t>íneas de defensa</w:t>
            </w:r>
          </w:p>
        </w:tc>
        <w:tc>
          <w:tcPr>
            <w:tcW w:w="3009" w:type="dxa"/>
          </w:tcPr>
          <w:p w14:paraId="62369FD6"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BFBFF10" w14:textId="77777777" w:rsidTr="003E6834">
        <w:tc>
          <w:tcPr>
            <w:cnfStyle w:val="001000000000" w:firstRow="0" w:lastRow="0" w:firstColumn="1" w:lastColumn="0" w:oddVBand="0" w:evenVBand="0" w:oddHBand="0" w:evenHBand="0" w:firstRowFirstColumn="0" w:firstRowLastColumn="0" w:lastRowFirstColumn="0" w:lastRowLastColumn="0"/>
            <w:tcW w:w="2830" w:type="dxa"/>
          </w:tcPr>
          <w:p w14:paraId="08ACC5B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DIRECCIÓN GENERAL-CONTROL INTERNO</w:t>
            </w:r>
          </w:p>
        </w:tc>
        <w:tc>
          <w:tcPr>
            <w:tcW w:w="3188" w:type="dxa"/>
          </w:tcPr>
          <w:p w14:paraId="2DD1A9DB" w14:textId="2BD6D07C"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Desarrollar planes de implementación y/o mantenimiento de los sistemas de gestión relacionados en la segunda línea de defensa</w:t>
            </w:r>
            <w:r w:rsidR="004511D6">
              <w:rPr>
                <w:rFonts w:eastAsia="Arial Narrow" w:cs="Arial Narrow"/>
                <w:color w:val="000000" w:themeColor="text1"/>
              </w:rPr>
              <w:t>.</w:t>
            </w:r>
          </w:p>
        </w:tc>
        <w:tc>
          <w:tcPr>
            <w:tcW w:w="3009" w:type="dxa"/>
          </w:tcPr>
          <w:p w14:paraId="4B5E059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DF79A59"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38F8AF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DIRECCIÓN GENERAL-CONTROL INTERNO</w:t>
            </w:r>
          </w:p>
        </w:tc>
        <w:tc>
          <w:tcPr>
            <w:tcW w:w="3188" w:type="dxa"/>
          </w:tcPr>
          <w:p w14:paraId="5E14952D" w14:textId="6B08EC60"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Revisar y actualizar los objetivos estratégicos, de procesos, planes, programas y proyectos, incorporando los atributos que permitan mejorar la administración del riesgo</w:t>
            </w:r>
            <w:r w:rsidR="004511D6">
              <w:rPr>
                <w:rFonts w:eastAsia="Arial Narrow" w:cs="Arial Narrow"/>
                <w:color w:val="000000" w:themeColor="text1"/>
              </w:rPr>
              <w:t>.</w:t>
            </w:r>
          </w:p>
        </w:tc>
        <w:tc>
          <w:tcPr>
            <w:tcW w:w="3009" w:type="dxa"/>
          </w:tcPr>
          <w:p w14:paraId="64E5131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867B41B" w14:textId="77777777" w:rsidTr="003E6834">
        <w:tc>
          <w:tcPr>
            <w:cnfStyle w:val="001000000000" w:firstRow="0" w:lastRow="0" w:firstColumn="1" w:lastColumn="0" w:oddVBand="0" w:evenVBand="0" w:oddHBand="0" w:evenHBand="0" w:firstRowFirstColumn="0" w:firstRowLastColumn="0" w:lastRowFirstColumn="0" w:lastRowLastColumn="0"/>
            <w:tcW w:w="2830" w:type="dxa"/>
          </w:tcPr>
          <w:p w14:paraId="4293D03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DIRECCIÓN GENERAL-CONTROL INTERNO</w:t>
            </w:r>
          </w:p>
        </w:tc>
        <w:tc>
          <w:tcPr>
            <w:tcW w:w="3188" w:type="dxa"/>
          </w:tcPr>
          <w:p w14:paraId="03677B1B" w14:textId="50611C14"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Qué los líderes de proceso se capaciten en la nueva metodología de administración del riesgo expedida por la Función Pública</w:t>
            </w:r>
            <w:r w:rsidR="004511D6">
              <w:rPr>
                <w:rFonts w:eastAsia="Arial Narrow" w:cs="Arial Narrow"/>
                <w:color w:val="000000" w:themeColor="text1"/>
              </w:rPr>
              <w:t>.</w:t>
            </w:r>
          </w:p>
        </w:tc>
        <w:tc>
          <w:tcPr>
            <w:tcW w:w="3009" w:type="dxa"/>
          </w:tcPr>
          <w:p w14:paraId="03E566D5"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6A5F585"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D08880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DIRECCIÓN GENERAL-CONTROL INTERNO</w:t>
            </w:r>
          </w:p>
        </w:tc>
        <w:tc>
          <w:tcPr>
            <w:tcW w:w="3188" w:type="dxa"/>
          </w:tcPr>
          <w:p w14:paraId="034ECC9D" w14:textId="387F1930"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Revisar y actualizar los puntos de control de los procedimientos en cada uno de los procesos</w:t>
            </w:r>
            <w:r w:rsidR="004511D6">
              <w:rPr>
                <w:rFonts w:eastAsia="Arial Narrow" w:cs="Arial Narrow"/>
                <w:color w:val="000000" w:themeColor="text1"/>
              </w:rPr>
              <w:t>.</w:t>
            </w:r>
          </w:p>
        </w:tc>
        <w:tc>
          <w:tcPr>
            <w:tcW w:w="3009" w:type="dxa"/>
          </w:tcPr>
          <w:p w14:paraId="189B085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EB64F6B" w14:textId="77777777" w:rsidTr="003E6834">
        <w:tc>
          <w:tcPr>
            <w:cnfStyle w:val="001000000000" w:firstRow="0" w:lastRow="0" w:firstColumn="1" w:lastColumn="0" w:oddVBand="0" w:evenVBand="0" w:oddHBand="0" w:evenHBand="0" w:firstRowFirstColumn="0" w:firstRowLastColumn="0" w:lastRowFirstColumn="0" w:lastRowLastColumn="0"/>
            <w:tcW w:w="2830" w:type="dxa"/>
          </w:tcPr>
          <w:p w14:paraId="4851483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DIRECCIÓN GENERAL-CONTROL INTERNO</w:t>
            </w:r>
          </w:p>
        </w:tc>
        <w:tc>
          <w:tcPr>
            <w:tcW w:w="3188" w:type="dxa"/>
          </w:tcPr>
          <w:p w14:paraId="0DD06175" w14:textId="7EF60BD1"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Establecer un modelo de operación por procesos basado en la realidad, dado que el vigente por no tener en cuenta responsabilidades y recursos, resulta un modelo que no </w:t>
            </w:r>
            <w:r w:rsidRPr="00B958A6">
              <w:rPr>
                <w:rFonts w:eastAsia="Arial Narrow" w:cs="Arial Narrow"/>
                <w:color w:val="000000" w:themeColor="text1"/>
              </w:rPr>
              <w:lastRenderedPageBreak/>
              <w:t>responde a la lógica de la gestión por procesos</w:t>
            </w:r>
            <w:r w:rsidR="004511D6">
              <w:rPr>
                <w:rFonts w:eastAsia="Arial Narrow" w:cs="Arial Narrow"/>
                <w:color w:val="000000" w:themeColor="text1"/>
              </w:rPr>
              <w:t>.</w:t>
            </w:r>
          </w:p>
        </w:tc>
        <w:tc>
          <w:tcPr>
            <w:tcW w:w="3009" w:type="dxa"/>
          </w:tcPr>
          <w:p w14:paraId="2226FD3F"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lastRenderedPageBreak/>
              <w:t>AVANZADO</w:t>
            </w:r>
          </w:p>
        </w:tc>
      </w:tr>
    </w:tbl>
    <w:p w14:paraId="6AA258D8" w14:textId="77777777" w:rsidR="00760474" w:rsidRPr="00B958A6" w:rsidRDefault="00760474" w:rsidP="007A6DAF">
      <w:pPr>
        <w:spacing w:after="120" w:line="276" w:lineRule="auto"/>
        <w:jc w:val="both"/>
        <w:rPr>
          <w:rFonts w:eastAsia="Arial Narrow" w:cs="Arial Narrow"/>
          <w:lang w:val="es-ES"/>
        </w:rPr>
      </w:pPr>
    </w:p>
    <w:p w14:paraId="514F5109" w14:textId="70D34628"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w:t>
      </w:r>
      <w:r w:rsidR="004511D6">
        <w:rPr>
          <w:rFonts w:eastAsia="Arial Narrow" w:cs="Arial Narrow"/>
          <w:color w:val="000000" w:themeColor="text1"/>
          <w:u w:val="single"/>
          <w:lang w:val="es-ES"/>
        </w:rPr>
        <w:t>a</w:t>
      </w:r>
      <w:r w:rsidR="004511D6" w:rsidRPr="00B958A6">
        <w:rPr>
          <w:rFonts w:eastAsia="Arial Narrow" w:cs="Arial Narrow"/>
          <w:color w:val="000000" w:themeColor="text1"/>
          <w:u w:val="single"/>
          <w:lang w:val="es-ES"/>
        </w:rPr>
        <w:t>lianzas</w:t>
      </w:r>
    </w:p>
    <w:tbl>
      <w:tblPr>
        <w:tblStyle w:val="Tabladecuadrcula4-nfasis5"/>
        <w:tblW w:w="0" w:type="auto"/>
        <w:tblLayout w:type="fixed"/>
        <w:tblLook w:val="04A0" w:firstRow="1" w:lastRow="0" w:firstColumn="1" w:lastColumn="0" w:noHBand="0" w:noVBand="1"/>
      </w:tblPr>
      <w:tblGrid>
        <w:gridCol w:w="2830"/>
        <w:gridCol w:w="3188"/>
        <w:gridCol w:w="3009"/>
      </w:tblGrid>
      <w:tr w:rsidR="00760474" w:rsidRPr="00B958A6" w14:paraId="50EF5EB6" w14:textId="77777777" w:rsidTr="003E6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89A01A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188" w:type="dxa"/>
          </w:tcPr>
          <w:p w14:paraId="5107AF53"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0CBADFD1"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25344DBE"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1FBA98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575E48FF" w14:textId="5690A6C3"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Normatividad para formulación de programas de doble titulación e internacionalización del currículo</w:t>
            </w:r>
            <w:r w:rsidR="004511D6">
              <w:rPr>
                <w:rFonts w:eastAsia="Arial Narrow" w:cs="Arial Narrow"/>
                <w:color w:val="000000" w:themeColor="text1"/>
              </w:rPr>
              <w:t>.</w:t>
            </w:r>
          </w:p>
        </w:tc>
        <w:tc>
          <w:tcPr>
            <w:tcW w:w="3009" w:type="dxa"/>
          </w:tcPr>
          <w:p w14:paraId="276C4C5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72474A4D" w14:textId="77777777" w:rsidTr="003E6834">
        <w:tc>
          <w:tcPr>
            <w:cnfStyle w:val="001000000000" w:firstRow="0" w:lastRow="0" w:firstColumn="1" w:lastColumn="0" w:oddVBand="0" w:evenVBand="0" w:oddHBand="0" w:evenHBand="0" w:firstRowFirstColumn="0" w:firstRowLastColumn="0" w:lastRowFirstColumn="0" w:lastRowLastColumn="0"/>
            <w:tcW w:w="2830" w:type="dxa"/>
          </w:tcPr>
          <w:p w14:paraId="48ADA3A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127BDAE5" w14:textId="743750B5" w:rsidR="00760474" w:rsidRPr="00B958A6" w:rsidRDefault="004511D6"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Pr>
                <w:rFonts w:eastAsia="Arial Narrow" w:cs="Arial Narrow"/>
                <w:color w:val="000000" w:themeColor="text1"/>
              </w:rPr>
              <w:t>I</w:t>
            </w:r>
            <w:r w:rsidR="00760474" w:rsidRPr="00B958A6">
              <w:rPr>
                <w:rFonts w:eastAsia="Arial Narrow" w:cs="Arial Narrow"/>
                <w:color w:val="000000" w:themeColor="text1"/>
              </w:rPr>
              <w:t>nglés técnico legal</w:t>
            </w:r>
          </w:p>
        </w:tc>
        <w:tc>
          <w:tcPr>
            <w:tcW w:w="3009" w:type="dxa"/>
          </w:tcPr>
          <w:p w14:paraId="382C7C5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98BA6C8"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6A665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67F13783" w14:textId="52FF931C"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Modelos educativos internacionales</w:t>
            </w:r>
            <w:r w:rsidR="004511D6">
              <w:rPr>
                <w:rFonts w:eastAsia="Arial Narrow" w:cs="Arial Narrow"/>
                <w:color w:val="000000" w:themeColor="text1"/>
              </w:rPr>
              <w:t>.</w:t>
            </w:r>
          </w:p>
        </w:tc>
        <w:tc>
          <w:tcPr>
            <w:tcW w:w="3009" w:type="dxa"/>
          </w:tcPr>
          <w:p w14:paraId="213DEAC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AD4912E" w14:textId="77777777" w:rsidTr="003E6834">
        <w:tc>
          <w:tcPr>
            <w:cnfStyle w:val="001000000000" w:firstRow="0" w:lastRow="0" w:firstColumn="1" w:lastColumn="0" w:oddVBand="0" w:evenVBand="0" w:oddHBand="0" w:evenHBand="0" w:firstRowFirstColumn="0" w:firstRowLastColumn="0" w:lastRowFirstColumn="0" w:lastRowLastColumn="0"/>
            <w:tcW w:w="2830" w:type="dxa"/>
          </w:tcPr>
          <w:p w14:paraId="5140323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532F58F9" w14:textId="7D29FDDC"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Gestión de calidad</w:t>
            </w:r>
            <w:r w:rsidR="004511D6">
              <w:rPr>
                <w:rFonts w:eastAsia="Arial Narrow" w:cs="Arial Narrow"/>
                <w:color w:val="000000" w:themeColor="text1"/>
              </w:rPr>
              <w:t>.</w:t>
            </w:r>
          </w:p>
        </w:tc>
        <w:tc>
          <w:tcPr>
            <w:tcW w:w="3009" w:type="dxa"/>
          </w:tcPr>
          <w:p w14:paraId="417B6B52"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11E7DE5"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41DB47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58707F87" w14:textId="09202A6A"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Excel: </w:t>
            </w:r>
            <w:r w:rsidR="004511D6">
              <w:rPr>
                <w:rFonts w:eastAsia="Arial Narrow" w:cs="Arial Narrow"/>
                <w:color w:val="000000" w:themeColor="text1"/>
              </w:rPr>
              <w:t>c</w:t>
            </w:r>
            <w:r w:rsidR="004511D6" w:rsidRPr="00B958A6">
              <w:rPr>
                <w:rFonts w:eastAsia="Arial Narrow" w:cs="Arial Narrow"/>
                <w:color w:val="000000" w:themeColor="text1"/>
              </w:rPr>
              <w:t>álculos</w:t>
            </w:r>
            <w:r w:rsidRPr="00B958A6">
              <w:rPr>
                <w:rFonts w:eastAsia="Arial Narrow" w:cs="Arial Narrow"/>
                <w:color w:val="000000" w:themeColor="text1"/>
              </w:rPr>
              <w:t>, diseños de tablas y gráficas</w:t>
            </w:r>
            <w:r w:rsidR="004511D6">
              <w:rPr>
                <w:rFonts w:eastAsia="Arial Narrow" w:cs="Arial Narrow"/>
                <w:color w:val="000000" w:themeColor="text1"/>
              </w:rPr>
              <w:t>.</w:t>
            </w:r>
          </w:p>
        </w:tc>
        <w:tc>
          <w:tcPr>
            <w:tcW w:w="3009" w:type="dxa"/>
          </w:tcPr>
          <w:p w14:paraId="0123FF93"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3723D62" w14:textId="77777777" w:rsidTr="003E6834">
        <w:tc>
          <w:tcPr>
            <w:cnfStyle w:val="001000000000" w:firstRow="0" w:lastRow="0" w:firstColumn="1" w:lastColumn="0" w:oddVBand="0" w:evenVBand="0" w:oddHBand="0" w:evenHBand="0" w:firstRowFirstColumn="0" w:firstRowLastColumn="0" w:lastRowFirstColumn="0" w:lastRowLastColumn="0"/>
            <w:tcW w:w="2830" w:type="dxa"/>
          </w:tcPr>
          <w:p w14:paraId="55CBA2D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53B472D6" w14:textId="3207E552"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Word: </w:t>
            </w:r>
            <w:r w:rsidR="004511D6">
              <w:rPr>
                <w:rFonts w:eastAsia="Arial Narrow" w:cs="Arial Narrow"/>
                <w:color w:val="000000" w:themeColor="text1"/>
              </w:rPr>
              <w:t>c</w:t>
            </w:r>
            <w:r w:rsidRPr="00B958A6">
              <w:rPr>
                <w:rFonts w:eastAsia="Arial Narrow" w:cs="Arial Narrow"/>
                <w:color w:val="000000" w:themeColor="text1"/>
              </w:rPr>
              <w:t>omparación de documentos</w:t>
            </w:r>
            <w:r w:rsidR="004511D6">
              <w:rPr>
                <w:rFonts w:eastAsia="Arial Narrow" w:cs="Arial Narrow"/>
                <w:color w:val="000000" w:themeColor="text1"/>
              </w:rPr>
              <w:t>.</w:t>
            </w:r>
          </w:p>
        </w:tc>
        <w:tc>
          <w:tcPr>
            <w:tcW w:w="3009" w:type="dxa"/>
          </w:tcPr>
          <w:p w14:paraId="0F8063C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5D00148"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DAA81A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2AE49E8F" w14:textId="4FC91EBE"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Diplomacia intercultural</w:t>
            </w:r>
            <w:r w:rsidR="004511D6">
              <w:rPr>
                <w:rFonts w:eastAsia="Arial Narrow" w:cs="Arial Narrow"/>
                <w:color w:val="000000" w:themeColor="text1"/>
              </w:rPr>
              <w:t>.</w:t>
            </w:r>
          </w:p>
        </w:tc>
        <w:tc>
          <w:tcPr>
            <w:tcW w:w="3009" w:type="dxa"/>
          </w:tcPr>
          <w:p w14:paraId="28219BC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BÁSICO</w:t>
            </w:r>
          </w:p>
        </w:tc>
      </w:tr>
      <w:tr w:rsidR="00760474" w:rsidRPr="00B958A6" w14:paraId="20052B59" w14:textId="77777777" w:rsidTr="003E6834">
        <w:tc>
          <w:tcPr>
            <w:cnfStyle w:val="001000000000" w:firstRow="0" w:lastRow="0" w:firstColumn="1" w:lastColumn="0" w:oddVBand="0" w:evenVBand="0" w:oddHBand="0" w:evenHBand="0" w:firstRowFirstColumn="0" w:firstRowLastColumn="0" w:lastRowFirstColumn="0" w:lastRowLastColumn="0"/>
            <w:tcW w:w="2830" w:type="dxa"/>
          </w:tcPr>
          <w:p w14:paraId="40580A8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08B17457" w14:textId="73F55932"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Patrimonio </w:t>
            </w:r>
            <w:r w:rsidR="004511D6">
              <w:rPr>
                <w:rFonts w:eastAsia="Arial Narrow" w:cs="Arial Narrow"/>
                <w:color w:val="000000" w:themeColor="text1"/>
              </w:rPr>
              <w:t>i</w:t>
            </w:r>
            <w:r w:rsidRPr="00B958A6">
              <w:rPr>
                <w:rFonts w:eastAsia="Arial Narrow" w:cs="Arial Narrow"/>
                <w:color w:val="000000" w:themeColor="text1"/>
              </w:rPr>
              <w:t>nmaterial</w:t>
            </w:r>
            <w:r w:rsidR="004511D6">
              <w:rPr>
                <w:rFonts w:eastAsia="Arial Narrow" w:cs="Arial Narrow"/>
                <w:color w:val="000000" w:themeColor="text1"/>
              </w:rPr>
              <w:t>.</w:t>
            </w:r>
          </w:p>
        </w:tc>
        <w:tc>
          <w:tcPr>
            <w:tcW w:w="3009" w:type="dxa"/>
          </w:tcPr>
          <w:p w14:paraId="5A2A0B7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BÁSICO</w:t>
            </w:r>
          </w:p>
        </w:tc>
      </w:tr>
      <w:tr w:rsidR="00760474" w:rsidRPr="00B958A6" w14:paraId="5ED66D28" w14:textId="77777777" w:rsidTr="003E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AD6ACF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ALIANZAS</w:t>
            </w:r>
          </w:p>
        </w:tc>
        <w:tc>
          <w:tcPr>
            <w:tcW w:w="3188" w:type="dxa"/>
          </w:tcPr>
          <w:p w14:paraId="5B643309" w14:textId="1FAA878F"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Liderazgo en ámbitos internacionales e interculturales</w:t>
            </w:r>
            <w:r w:rsidR="004511D6">
              <w:rPr>
                <w:rFonts w:eastAsia="Arial Narrow" w:cs="Arial Narrow"/>
                <w:color w:val="000000" w:themeColor="text1"/>
              </w:rPr>
              <w:t>.</w:t>
            </w:r>
          </w:p>
        </w:tc>
        <w:tc>
          <w:tcPr>
            <w:tcW w:w="3009" w:type="dxa"/>
          </w:tcPr>
          <w:p w14:paraId="1259CF4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6FFBD3EC" w14:textId="77777777" w:rsidR="00760474" w:rsidRPr="00B958A6" w:rsidRDefault="00760474" w:rsidP="007A6DAF">
      <w:pPr>
        <w:spacing w:after="120" w:line="276" w:lineRule="auto"/>
        <w:jc w:val="both"/>
        <w:rPr>
          <w:rFonts w:eastAsia="Arial Narrow" w:cs="Arial Narrow"/>
          <w:lang w:val="es-ES"/>
        </w:rPr>
      </w:pPr>
    </w:p>
    <w:p w14:paraId="1C1318B9" w14:textId="266BCE46"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w:t>
      </w:r>
      <w:r w:rsidR="004511D6">
        <w:rPr>
          <w:rFonts w:eastAsia="Arial Narrow" w:cs="Arial Narrow"/>
          <w:color w:val="000000" w:themeColor="text1"/>
          <w:u w:val="single"/>
          <w:lang w:val="es-ES"/>
        </w:rPr>
        <w:t>p</w:t>
      </w:r>
      <w:r w:rsidRPr="00B958A6">
        <w:rPr>
          <w:rFonts w:eastAsia="Arial Narrow" w:cs="Arial Narrow"/>
          <w:color w:val="000000" w:themeColor="text1"/>
          <w:u w:val="single"/>
          <w:lang w:val="es-ES"/>
        </w:rPr>
        <w:t>laneación y servicio al ciudadano</w:t>
      </w:r>
    </w:p>
    <w:tbl>
      <w:tblPr>
        <w:tblStyle w:val="Tabladecuadrcula4-nfasis4"/>
        <w:tblW w:w="0" w:type="auto"/>
        <w:tblLayout w:type="fixed"/>
        <w:tblLook w:val="04A0" w:firstRow="1" w:lastRow="0" w:firstColumn="1" w:lastColumn="0" w:noHBand="0" w:noVBand="1"/>
      </w:tblPr>
      <w:tblGrid>
        <w:gridCol w:w="3009"/>
        <w:gridCol w:w="3009"/>
        <w:gridCol w:w="3009"/>
      </w:tblGrid>
      <w:tr w:rsidR="00760474" w:rsidRPr="00B958A6" w14:paraId="1D3FF311"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B151104"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2EA3A235"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7FAC7D97"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407C0AF5"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52E8FE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103C0615" w14:textId="3EEB34D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Modelo Integrado de Planeación y Gestión</w:t>
            </w:r>
            <w:r w:rsidR="004511D6">
              <w:rPr>
                <w:rFonts w:eastAsia="Arial Narrow" w:cs="Arial Narrow"/>
                <w:color w:val="000000" w:themeColor="text1"/>
              </w:rPr>
              <w:t>.</w:t>
            </w:r>
          </w:p>
        </w:tc>
        <w:tc>
          <w:tcPr>
            <w:tcW w:w="3009" w:type="dxa"/>
          </w:tcPr>
          <w:p w14:paraId="5686BA01"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31C860D"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200574F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74B5F920" w14:textId="10D517B1"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Instrumentos para el diseño de estrategias de Gobierno </w:t>
            </w:r>
            <w:r w:rsidR="004511D6">
              <w:rPr>
                <w:rFonts w:eastAsia="Arial Narrow" w:cs="Arial Narrow"/>
                <w:color w:val="000000" w:themeColor="text1"/>
              </w:rPr>
              <w:t>a</w:t>
            </w:r>
            <w:r w:rsidR="004511D6" w:rsidRPr="00B958A6">
              <w:rPr>
                <w:rFonts w:eastAsia="Arial Narrow" w:cs="Arial Narrow"/>
                <w:color w:val="000000" w:themeColor="text1"/>
              </w:rPr>
              <w:t>bierto</w:t>
            </w:r>
            <w:r w:rsidR="004511D6">
              <w:rPr>
                <w:rFonts w:eastAsia="Arial Narrow" w:cs="Arial Narrow"/>
                <w:color w:val="000000" w:themeColor="text1"/>
              </w:rPr>
              <w:t>.</w:t>
            </w:r>
          </w:p>
        </w:tc>
        <w:tc>
          <w:tcPr>
            <w:tcW w:w="3009" w:type="dxa"/>
          </w:tcPr>
          <w:p w14:paraId="78B79B70"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22C9C62"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E7C171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21A89024" w14:textId="59FAA6FC"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Transparencia y acceso a la información pública – Gobierno </w:t>
            </w:r>
            <w:r w:rsidR="004511D6">
              <w:rPr>
                <w:rFonts w:eastAsia="Arial Narrow" w:cs="Arial Narrow"/>
                <w:color w:val="000000" w:themeColor="text1"/>
              </w:rPr>
              <w:t>a</w:t>
            </w:r>
            <w:r w:rsidRPr="00B958A6">
              <w:rPr>
                <w:rFonts w:eastAsia="Arial Narrow" w:cs="Arial Narrow"/>
                <w:color w:val="000000" w:themeColor="text1"/>
              </w:rPr>
              <w:t>bierto</w:t>
            </w:r>
            <w:r w:rsidR="004511D6">
              <w:rPr>
                <w:rFonts w:eastAsia="Arial Narrow" w:cs="Arial Narrow"/>
                <w:color w:val="000000" w:themeColor="text1"/>
              </w:rPr>
              <w:t>.</w:t>
            </w:r>
          </w:p>
        </w:tc>
        <w:tc>
          <w:tcPr>
            <w:tcW w:w="3009" w:type="dxa"/>
          </w:tcPr>
          <w:p w14:paraId="400DA4C2"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093174C4"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2235D4E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73801920" w14:textId="0BB9CB8E"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Seguimiento </w:t>
            </w:r>
            <w:r w:rsidR="004511D6">
              <w:rPr>
                <w:rFonts w:eastAsia="Arial Narrow" w:cs="Arial Narrow"/>
                <w:color w:val="000000" w:themeColor="text1"/>
              </w:rPr>
              <w:t>p</w:t>
            </w:r>
            <w:r w:rsidRPr="00B958A6">
              <w:rPr>
                <w:rFonts w:eastAsia="Arial Narrow" w:cs="Arial Narrow"/>
                <w:color w:val="000000" w:themeColor="text1"/>
              </w:rPr>
              <w:t xml:space="preserve">articipativo y </w:t>
            </w:r>
            <w:r w:rsidR="004511D6" w:rsidRPr="00B958A6">
              <w:rPr>
                <w:rFonts w:eastAsia="Arial Narrow" w:cs="Arial Narrow"/>
                <w:color w:val="000000" w:themeColor="text1"/>
              </w:rPr>
              <w:t>evaluación de la gestión pública</w:t>
            </w:r>
          </w:p>
        </w:tc>
        <w:tc>
          <w:tcPr>
            <w:tcW w:w="3009" w:type="dxa"/>
          </w:tcPr>
          <w:p w14:paraId="47B4BA7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4B8A91FF"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47DDB0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4CCC7F49"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Planeación estratégica</w:t>
            </w:r>
          </w:p>
        </w:tc>
        <w:tc>
          <w:tcPr>
            <w:tcW w:w="3009" w:type="dxa"/>
          </w:tcPr>
          <w:p w14:paraId="00FD130C"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518A317"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220C3D9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10ACD815" w14:textId="0E7FEBB6" w:rsidR="00760474" w:rsidRPr="004511D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Balance </w:t>
            </w:r>
            <w:r w:rsidR="004511D6" w:rsidRPr="003E6834">
              <w:rPr>
                <w:rFonts w:eastAsia="Arial Narrow" w:cs="Arial Narrow"/>
                <w:i/>
                <w:iCs/>
                <w:color w:val="000000" w:themeColor="text1"/>
              </w:rPr>
              <w:t xml:space="preserve">score </w:t>
            </w:r>
            <w:proofErr w:type="spellStart"/>
            <w:r w:rsidR="004511D6" w:rsidRPr="003E6834">
              <w:rPr>
                <w:rFonts w:eastAsia="Arial Narrow" w:cs="Arial Narrow"/>
                <w:i/>
                <w:iCs/>
                <w:color w:val="000000" w:themeColor="text1"/>
              </w:rPr>
              <w:t>card</w:t>
            </w:r>
            <w:proofErr w:type="spellEnd"/>
            <w:r w:rsidR="004511D6">
              <w:rPr>
                <w:rFonts w:eastAsia="Arial Narrow" w:cs="Arial Narrow"/>
                <w:color w:val="000000" w:themeColor="text1"/>
              </w:rPr>
              <w:t>.</w:t>
            </w:r>
          </w:p>
        </w:tc>
        <w:tc>
          <w:tcPr>
            <w:tcW w:w="3009" w:type="dxa"/>
          </w:tcPr>
          <w:p w14:paraId="3DB4EAE7"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7BD62313"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20CAA1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PLANEACIÓN</w:t>
            </w:r>
          </w:p>
        </w:tc>
        <w:tc>
          <w:tcPr>
            <w:tcW w:w="3009" w:type="dxa"/>
          </w:tcPr>
          <w:p w14:paraId="362631E9" w14:textId="5C825C7D"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Indicadores de gestión</w:t>
            </w:r>
            <w:r w:rsidR="004511D6">
              <w:rPr>
                <w:rFonts w:eastAsia="Arial Narrow" w:cs="Arial Narrow"/>
                <w:color w:val="000000" w:themeColor="text1"/>
              </w:rPr>
              <w:t>.</w:t>
            </w:r>
          </w:p>
        </w:tc>
        <w:tc>
          <w:tcPr>
            <w:tcW w:w="3009" w:type="dxa"/>
          </w:tcPr>
          <w:p w14:paraId="1A96A031"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C410BE4"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D785B9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4AA17C65" w14:textId="10230A2B"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Rendición de cuentas y participación ciudadana en le Gestión Pública</w:t>
            </w:r>
            <w:r w:rsidR="004511D6">
              <w:rPr>
                <w:rFonts w:eastAsia="Arial Narrow" w:cs="Arial Narrow"/>
                <w:color w:val="000000" w:themeColor="text1"/>
              </w:rPr>
              <w:t>.</w:t>
            </w:r>
          </w:p>
        </w:tc>
        <w:tc>
          <w:tcPr>
            <w:tcW w:w="3009" w:type="dxa"/>
          </w:tcPr>
          <w:p w14:paraId="3C8F9453"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904BC41"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FD208F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379B02AF" w14:textId="2B49D68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Gestión de proyectos</w:t>
            </w:r>
            <w:r w:rsidR="004511D6">
              <w:rPr>
                <w:rFonts w:eastAsia="Arial Narrow" w:cs="Arial Narrow"/>
                <w:color w:val="000000" w:themeColor="text1"/>
              </w:rPr>
              <w:t>.</w:t>
            </w:r>
          </w:p>
        </w:tc>
        <w:tc>
          <w:tcPr>
            <w:tcW w:w="3009" w:type="dxa"/>
          </w:tcPr>
          <w:p w14:paraId="78F131E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D3143E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7698FE9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5877A754" w14:textId="71C2BCC2"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Gestión </w:t>
            </w:r>
            <w:r w:rsidR="004511D6">
              <w:rPr>
                <w:rFonts w:eastAsia="Arial Narrow" w:cs="Arial Narrow"/>
                <w:color w:val="000000" w:themeColor="text1"/>
              </w:rPr>
              <w:t>p</w:t>
            </w:r>
            <w:r w:rsidRPr="00B958A6">
              <w:rPr>
                <w:rFonts w:eastAsia="Arial Narrow" w:cs="Arial Narrow"/>
                <w:color w:val="000000" w:themeColor="text1"/>
              </w:rPr>
              <w:t>resupuestal y contable</w:t>
            </w:r>
            <w:r w:rsidR="004511D6">
              <w:rPr>
                <w:rFonts w:eastAsia="Arial Narrow" w:cs="Arial Narrow"/>
                <w:color w:val="000000" w:themeColor="text1"/>
              </w:rPr>
              <w:t>.</w:t>
            </w:r>
          </w:p>
        </w:tc>
        <w:tc>
          <w:tcPr>
            <w:tcW w:w="3009" w:type="dxa"/>
          </w:tcPr>
          <w:p w14:paraId="2577FB1F"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8F0CDBE"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8B4C74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123F1F4B" w14:textId="3F2D30DC"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Organización sistema de aseguramiento de la calidad - registro calificado</w:t>
            </w:r>
            <w:r w:rsidR="004511D6">
              <w:rPr>
                <w:rFonts w:eastAsia="Arial Narrow" w:cs="Arial Narrow"/>
                <w:color w:val="000000" w:themeColor="text1"/>
              </w:rPr>
              <w:t>.</w:t>
            </w:r>
          </w:p>
        </w:tc>
        <w:tc>
          <w:tcPr>
            <w:tcW w:w="3009" w:type="dxa"/>
          </w:tcPr>
          <w:p w14:paraId="1C9B35CC"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7D3C12E4"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14674B6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SERVICIO AL CIUDADANO</w:t>
            </w:r>
          </w:p>
        </w:tc>
        <w:tc>
          <w:tcPr>
            <w:tcW w:w="3009" w:type="dxa"/>
          </w:tcPr>
          <w:p w14:paraId="56153DD9" w14:textId="43B8371F"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Protocolo de atención para personas y población LGBTI con enfoque diferencial, étnico y enfoque de género</w:t>
            </w:r>
            <w:r w:rsidR="004511D6">
              <w:rPr>
                <w:rFonts w:eastAsia="Arial Narrow" w:cs="Arial Narrow"/>
                <w:color w:val="000000" w:themeColor="text1"/>
              </w:rPr>
              <w:t>.</w:t>
            </w:r>
          </w:p>
        </w:tc>
        <w:tc>
          <w:tcPr>
            <w:tcW w:w="3009" w:type="dxa"/>
          </w:tcPr>
          <w:p w14:paraId="3855964B"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7D520015"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CEA19B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SERVICIO AL CIUDADANO</w:t>
            </w:r>
          </w:p>
        </w:tc>
        <w:tc>
          <w:tcPr>
            <w:tcW w:w="3009" w:type="dxa"/>
          </w:tcPr>
          <w:p w14:paraId="0D75A813" w14:textId="0D2779E1"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Entrenamiento en lenguaje de señas</w:t>
            </w:r>
            <w:r w:rsidR="004511D6">
              <w:rPr>
                <w:rFonts w:eastAsia="Arial Narrow" w:cs="Arial Narrow"/>
                <w:color w:val="000000" w:themeColor="text1"/>
              </w:rPr>
              <w:t>.</w:t>
            </w:r>
          </w:p>
        </w:tc>
        <w:tc>
          <w:tcPr>
            <w:tcW w:w="3009" w:type="dxa"/>
          </w:tcPr>
          <w:p w14:paraId="01CEC55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12BC574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146622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SERVICIO AL CIUDADANO</w:t>
            </w:r>
          </w:p>
        </w:tc>
        <w:tc>
          <w:tcPr>
            <w:tcW w:w="3009" w:type="dxa"/>
          </w:tcPr>
          <w:p w14:paraId="3CE8DF15" w14:textId="3E7B6981"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Política pública de servicio a la ciudadanía</w:t>
            </w:r>
            <w:r w:rsidR="004511D6">
              <w:rPr>
                <w:rFonts w:eastAsia="Arial Narrow" w:cs="Arial Narrow"/>
                <w:color w:val="000000" w:themeColor="text1"/>
              </w:rPr>
              <w:t>.</w:t>
            </w:r>
          </w:p>
        </w:tc>
        <w:tc>
          <w:tcPr>
            <w:tcW w:w="3009" w:type="dxa"/>
          </w:tcPr>
          <w:p w14:paraId="33D5BB75"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6BA63DB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9E171C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510585F6" w14:textId="1F8B5F9E"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Toma de decisiones</w:t>
            </w:r>
            <w:r w:rsidR="004511D6">
              <w:rPr>
                <w:rFonts w:eastAsia="Arial Narrow" w:cs="Arial Narrow"/>
                <w:color w:val="000000" w:themeColor="text1"/>
              </w:rPr>
              <w:t>.</w:t>
            </w:r>
          </w:p>
        </w:tc>
        <w:tc>
          <w:tcPr>
            <w:tcW w:w="3009" w:type="dxa"/>
          </w:tcPr>
          <w:p w14:paraId="6582BCFE"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FF5FB70"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0C3C26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64CE40FF" w14:textId="40DFFD80"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Liderazgo efectivo</w:t>
            </w:r>
            <w:r w:rsidR="004511D6">
              <w:rPr>
                <w:rFonts w:eastAsia="Arial Narrow" w:cs="Arial Narrow"/>
                <w:color w:val="000000" w:themeColor="text1"/>
              </w:rPr>
              <w:t>.</w:t>
            </w:r>
          </w:p>
        </w:tc>
        <w:tc>
          <w:tcPr>
            <w:tcW w:w="3009" w:type="dxa"/>
          </w:tcPr>
          <w:p w14:paraId="48FAD8A2"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5D41CDD"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759888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0CD98E40" w14:textId="56D044D4"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Pensamiento </w:t>
            </w:r>
            <w:r w:rsidR="004511D6">
              <w:rPr>
                <w:rFonts w:eastAsia="Arial Narrow" w:cs="Arial Narrow"/>
                <w:color w:val="000000" w:themeColor="text1"/>
              </w:rPr>
              <w:t>s</w:t>
            </w:r>
            <w:r w:rsidR="004511D6" w:rsidRPr="00B958A6">
              <w:rPr>
                <w:rFonts w:eastAsia="Arial Narrow" w:cs="Arial Narrow"/>
                <w:color w:val="000000" w:themeColor="text1"/>
              </w:rPr>
              <w:t>istémico</w:t>
            </w:r>
            <w:r w:rsidRPr="00B958A6">
              <w:rPr>
                <w:rFonts w:eastAsia="Arial Narrow" w:cs="Arial Narrow"/>
                <w:color w:val="000000" w:themeColor="text1"/>
              </w:rPr>
              <w:t>.</w:t>
            </w:r>
          </w:p>
        </w:tc>
        <w:tc>
          <w:tcPr>
            <w:tcW w:w="3009" w:type="dxa"/>
          </w:tcPr>
          <w:p w14:paraId="629D792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74DE2BA9"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D9D234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315A6614" w14:textId="1B0ECE1B"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Metodología de administración de riesgos y diseños de controles</w:t>
            </w:r>
            <w:r w:rsidR="004511D6">
              <w:rPr>
                <w:rFonts w:eastAsia="Arial Narrow" w:cs="Arial Narrow"/>
                <w:color w:val="000000" w:themeColor="text1"/>
              </w:rPr>
              <w:t>.</w:t>
            </w:r>
          </w:p>
        </w:tc>
        <w:tc>
          <w:tcPr>
            <w:tcW w:w="3009" w:type="dxa"/>
          </w:tcPr>
          <w:p w14:paraId="34824FA9"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14705F9C"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897CE6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0710DF2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Excel </w:t>
            </w:r>
          </w:p>
        </w:tc>
        <w:tc>
          <w:tcPr>
            <w:tcW w:w="3009" w:type="dxa"/>
          </w:tcPr>
          <w:p w14:paraId="34BB436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39844D8E"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7E05E9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PLANEACIÓN</w:t>
            </w:r>
          </w:p>
        </w:tc>
        <w:tc>
          <w:tcPr>
            <w:tcW w:w="3009" w:type="dxa"/>
          </w:tcPr>
          <w:p w14:paraId="1F2952F6" w14:textId="2205ADF0"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Redacción y ortografía</w:t>
            </w:r>
            <w:r w:rsidR="004511D6">
              <w:rPr>
                <w:rFonts w:eastAsia="Arial Narrow" w:cs="Arial Narrow"/>
                <w:color w:val="000000" w:themeColor="text1"/>
              </w:rPr>
              <w:t>.</w:t>
            </w:r>
          </w:p>
        </w:tc>
        <w:tc>
          <w:tcPr>
            <w:tcW w:w="3009" w:type="dxa"/>
          </w:tcPr>
          <w:p w14:paraId="7546AC13"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5F423CB2"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D0A17F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SERVICIO AL CIUDADANO</w:t>
            </w:r>
          </w:p>
        </w:tc>
        <w:tc>
          <w:tcPr>
            <w:tcW w:w="3009" w:type="dxa"/>
          </w:tcPr>
          <w:p w14:paraId="7FB32B3F" w14:textId="4EEE98A4"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Orientación a resultados</w:t>
            </w:r>
            <w:r w:rsidR="004511D6">
              <w:rPr>
                <w:rFonts w:eastAsia="Arial Narrow" w:cs="Arial Narrow"/>
                <w:color w:val="000000" w:themeColor="text1"/>
              </w:rPr>
              <w:t>.</w:t>
            </w:r>
          </w:p>
        </w:tc>
        <w:tc>
          <w:tcPr>
            <w:tcW w:w="3009" w:type="dxa"/>
          </w:tcPr>
          <w:p w14:paraId="62A4B461"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0D1F46F"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39F38A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SERVICIO AL CIUDADANO</w:t>
            </w:r>
          </w:p>
        </w:tc>
        <w:tc>
          <w:tcPr>
            <w:tcW w:w="3009" w:type="dxa"/>
          </w:tcPr>
          <w:p w14:paraId="4B99B616" w14:textId="3262BE38"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Trabajo en equipo</w:t>
            </w:r>
            <w:r w:rsidR="004511D6">
              <w:rPr>
                <w:rFonts w:eastAsia="Arial Narrow" w:cs="Arial Narrow"/>
                <w:color w:val="000000" w:themeColor="text1"/>
              </w:rPr>
              <w:t>.</w:t>
            </w:r>
          </w:p>
        </w:tc>
        <w:tc>
          <w:tcPr>
            <w:tcW w:w="3009" w:type="dxa"/>
          </w:tcPr>
          <w:p w14:paraId="11861901"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2B9461D"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0013D5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SERVICIO AL CIUDADANO</w:t>
            </w:r>
          </w:p>
        </w:tc>
        <w:tc>
          <w:tcPr>
            <w:tcW w:w="3009" w:type="dxa"/>
          </w:tcPr>
          <w:p w14:paraId="277574E0" w14:textId="112840BD"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Instrumentación de decisiones</w:t>
            </w:r>
            <w:r w:rsidR="004511D6">
              <w:rPr>
                <w:rFonts w:eastAsia="Arial Narrow" w:cs="Arial Narrow"/>
                <w:color w:val="000000" w:themeColor="text1"/>
              </w:rPr>
              <w:t>.</w:t>
            </w:r>
          </w:p>
        </w:tc>
        <w:tc>
          <w:tcPr>
            <w:tcW w:w="3009" w:type="dxa"/>
          </w:tcPr>
          <w:p w14:paraId="0E57244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CB00F42"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6F7CE48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SERVICIO AL CIUDADANO</w:t>
            </w:r>
          </w:p>
        </w:tc>
        <w:tc>
          <w:tcPr>
            <w:tcW w:w="3009" w:type="dxa"/>
          </w:tcPr>
          <w:p w14:paraId="7A4DF451" w14:textId="0EED57A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Confiabilidad </w:t>
            </w:r>
            <w:r w:rsidR="004511D6">
              <w:rPr>
                <w:rFonts w:eastAsia="Arial Narrow" w:cs="Arial Narrow"/>
                <w:color w:val="000000" w:themeColor="text1"/>
              </w:rPr>
              <w:t>t</w:t>
            </w:r>
            <w:r w:rsidRPr="00B958A6">
              <w:rPr>
                <w:rFonts w:eastAsia="Arial Narrow" w:cs="Arial Narrow"/>
                <w:color w:val="000000" w:themeColor="text1"/>
              </w:rPr>
              <w:t>écnica para aplicarla en situaciones concretas de trabajo, con altos estándares de calidad</w:t>
            </w:r>
            <w:r w:rsidR="004511D6">
              <w:rPr>
                <w:rFonts w:eastAsia="Arial Narrow" w:cs="Arial Narrow"/>
                <w:color w:val="000000" w:themeColor="text1"/>
              </w:rPr>
              <w:t>.</w:t>
            </w:r>
          </w:p>
        </w:tc>
        <w:tc>
          <w:tcPr>
            <w:tcW w:w="3009" w:type="dxa"/>
          </w:tcPr>
          <w:p w14:paraId="5CC34F6E"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30DCCCAD" w14:textId="6E55C2D3" w:rsidR="00760474" w:rsidRDefault="00760474" w:rsidP="007A6DAF">
      <w:pPr>
        <w:spacing w:after="120" w:line="276" w:lineRule="auto"/>
        <w:jc w:val="both"/>
        <w:rPr>
          <w:rFonts w:eastAsia="Arial Narrow" w:cs="Arial Narrow"/>
          <w:lang w:val="es-ES"/>
        </w:rPr>
      </w:pPr>
    </w:p>
    <w:p w14:paraId="7D5537D6" w14:textId="494BF963" w:rsidR="003E6834" w:rsidRPr="00B958A6" w:rsidRDefault="003E6834" w:rsidP="007A6DAF">
      <w:pPr>
        <w:spacing w:after="120" w:line="276" w:lineRule="auto"/>
        <w:jc w:val="both"/>
        <w:rPr>
          <w:rFonts w:eastAsia="Arial Narrow" w:cs="Arial Narrow"/>
          <w:lang w:val="es-ES"/>
        </w:rPr>
      </w:pPr>
    </w:p>
    <w:p w14:paraId="0D8CCF59" w14:textId="424864F4"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lastRenderedPageBreak/>
        <w:t xml:space="preserve">Necesidad de </w:t>
      </w:r>
      <w:r w:rsidR="004511D6">
        <w:rPr>
          <w:rFonts w:eastAsia="Arial Narrow" w:cs="Arial Narrow"/>
          <w:color w:val="000000" w:themeColor="text1"/>
          <w:u w:val="single"/>
          <w:lang w:val="es-ES"/>
        </w:rPr>
        <w:t>t</w:t>
      </w:r>
      <w:r w:rsidRPr="00B958A6">
        <w:rPr>
          <w:rFonts w:eastAsia="Arial Narrow" w:cs="Arial Narrow"/>
          <w:color w:val="000000" w:themeColor="text1"/>
          <w:u w:val="single"/>
          <w:lang w:val="es-ES"/>
        </w:rPr>
        <w:t>ecnologías de la información y las comunicaciones</w:t>
      </w:r>
    </w:p>
    <w:tbl>
      <w:tblPr>
        <w:tblStyle w:val="Tabladecuadrcula4-nfasis6"/>
        <w:tblW w:w="0" w:type="auto"/>
        <w:tblLayout w:type="fixed"/>
        <w:tblLook w:val="04A0" w:firstRow="1" w:lastRow="0" w:firstColumn="1" w:lastColumn="0" w:noHBand="0" w:noVBand="1"/>
      </w:tblPr>
      <w:tblGrid>
        <w:gridCol w:w="3009"/>
        <w:gridCol w:w="3009"/>
        <w:gridCol w:w="3009"/>
      </w:tblGrid>
      <w:tr w:rsidR="00760474" w:rsidRPr="00B958A6" w14:paraId="6E9643D3"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1784EE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2ABC769A"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6277A2D8"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56C6D442"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90A7B6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361109BF" w14:textId="2A1C2F1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Conocimiento en </w:t>
            </w:r>
            <w:r w:rsidRPr="003E6834">
              <w:rPr>
                <w:rFonts w:eastAsia="Arial Narrow" w:cs="Arial Narrow"/>
                <w:i/>
                <w:iCs/>
                <w:color w:val="000000" w:themeColor="text1"/>
              </w:rPr>
              <w:t xml:space="preserve">Moodle, Java, PHP, </w:t>
            </w:r>
            <w:proofErr w:type="spellStart"/>
            <w:r w:rsidRPr="003E6834">
              <w:rPr>
                <w:rFonts w:eastAsia="Arial Narrow" w:cs="Arial Narrow"/>
                <w:i/>
                <w:iCs/>
                <w:color w:val="000000" w:themeColor="text1"/>
              </w:rPr>
              <w:t>Mysql</w:t>
            </w:r>
            <w:proofErr w:type="spellEnd"/>
            <w:r w:rsidRPr="003E6834">
              <w:rPr>
                <w:rFonts w:eastAsia="Arial Narrow" w:cs="Arial Narrow"/>
                <w:i/>
                <w:iCs/>
                <w:color w:val="000000" w:themeColor="text1"/>
              </w:rPr>
              <w:t xml:space="preserve">, </w:t>
            </w:r>
            <w:proofErr w:type="spellStart"/>
            <w:r w:rsidRPr="003E6834">
              <w:rPr>
                <w:rFonts w:eastAsia="Arial Narrow" w:cs="Arial Narrow"/>
                <w:i/>
                <w:iCs/>
                <w:color w:val="000000" w:themeColor="text1"/>
              </w:rPr>
              <w:t>javascript</w:t>
            </w:r>
            <w:proofErr w:type="spellEnd"/>
            <w:r w:rsidRPr="003E6834">
              <w:rPr>
                <w:rFonts w:eastAsia="Arial Narrow" w:cs="Arial Narrow"/>
                <w:i/>
                <w:iCs/>
                <w:color w:val="000000" w:themeColor="text1"/>
              </w:rPr>
              <w:t xml:space="preserve">, </w:t>
            </w:r>
            <w:proofErr w:type="spellStart"/>
            <w:r w:rsidRPr="003E6834">
              <w:rPr>
                <w:rFonts w:eastAsia="Arial Narrow" w:cs="Arial Narrow"/>
                <w:i/>
                <w:iCs/>
                <w:color w:val="000000" w:themeColor="text1"/>
              </w:rPr>
              <w:t>ccs</w:t>
            </w:r>
            <w:proofErr w:type="spellEnd"/>
            <w:r w:rsidRPr="00B958A6">
              <w:rPr>
                <w:rFonts w:eastAsia="Arial Narrow" w:cs="Arial Narrow"/>
                <w:color w:val="000000" w:themeColor="text1"/>
              </w:rPr>
              <w:t xml:space="preserve"> (Nociones básicas de programación web)</w:t>
            </w:r>
            <w:r w:rsidR="004511D6">
              <w:rPr>
                <w:rFonts w:eastAsia="Arial Narrow" w:cs="Arial Narrow"/>
                <w:color w:val="000000" w:themeColor="text1"/>
              </w:rPr>
              <w:t>.</w:t>
            </w:r>
          </w:p>
        </w:tc>
        <w:tc>
          <w:tcPr>
            <w:tcW w:w="3009" w:type="dxa"/>
          </w:tcPr>
          <w:p w14:paraId="46B52ED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89E738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371DC47"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6AB66A68" w14:textId="1647A9D3"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Diseño gráfico</w:t>
            </w:r>
            <w:r w:rsidR="004511D6">
              <w:rPr>
                <w:rFonts w:eastAsia="Arial Narrow" w:cs="Arial Narrow"/>
                <w:color w:val="000000" w:themeColor="text1"/>
              </w:rPr>
              <w:t>.</w:t>
            </w:r>
          </w:p>
        </w:tc>
        <w:tc>
          <w:tcPr>
            <w:tcW w:w="3009" w:type="dxa"/>
          </w:tcPr>
          <w:p w14:paraId="3EC25961"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BÁSICO</w:t>
            </w:r>
          </w:p>
        </w:tc>
      </w:tr>
      <w:tr w:rsidR="00760474" w:rsidRPr="00B958A6" w14:paraId="675FEA9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AA0869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0C945813" w14:textId="564AD20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Arquitectura empresarial</w:t>
            </w:r>
            <w:r w:rsidR="004511D6">
              <w:rPr>
                <w:rFonts w:eastAsia="Arial Narrow" w:cs="Arial Narrow"/>
                <w:color w:val="000000" w:themeColor="text1"/>
              </w:rPr>
              <w:t>.</w:t>
            </w:r>
          </w:p>
        </w:tc>
        <w:tc>
          <w:tcPr>
            <w:tcW w:w="3009" w:type="dxa"/>
          </w:tcPr>
          <w:p w14:paraId="1ADBA029"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0DA42BAF"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167F1AD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0463156F" w14:textId="0F68303C"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proofErr w:type="spellStart"/>
            <w:r w:rsidRPr="003E6834">
              <w:rPr>
                <w:rFonts w:eastAsia="Arial Narrow" w:cs="Arial Narrow"/>
                <w:i/>
                <w:iCs/>
                <w:color w:val="000000" w:themeColor="text1"/>
              </w:rPr>
              <w:t>Mysql</w:t>
            </w:r>
            <w:proofErr w:type="spellEnd"/>
            <w:r w:rsidRPr="003E6834">
              <w:rPr>
                <w:rFonts w:eastAsia="Arial Narrow" w:cs="Arial Narrow"/>
                <w:i/>
                <w:iCs/>
                <w:color w:val="000000" w:themeColor="text1"/>
              </w:rPr>
              <w:t xml:space="preserve"> </w:t>
            </w:r>
            <w:r w:rsidRPr="006F2D9D">
              <w:rPr>
                <w:rFonts w:eastAsia="Arial Narrow" w:cs="Arial Narrow"/>
                <w:color w:val="000000" w:themeColor="text1"/>
              </w:rPr>
              <w:t>y</w:t>
            </w:r>
            <w:r w:rsidRPr="003E6834">
              <w:rPr>
                <w:rFonts w:eastAsia="Arial Narrow" w:cs="Arial Narrow"/>
                <w:i/>
                <w:iCs/>
                <w:color w:val="000000" w:themeColor="text1"/>
              </w:rPr>
              <w:t xml:space="preserve"> Oracle</w:t>
            </w:r>
            <w:r w:rsidR="004511D6">
              <w:rPr>
                <w:rFonts w:eastAsia="Arial Narrow" w:cs="Arial Narrow"/>
                <w:color w:val="000000" w:themeColor="text1"/>
              </w:rPr>
              <w:t>.</w:t>
            </w:r>
          </w:p>
        </w:tc>
        <w:tc>
          <w:tcPr>
            <w:tcW w:w="3009" w:type="dxa"/>
          </w:tcPr>
          <w:p w14:paraId="6DCDAB4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0CDE49A"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A57A51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3DF81427" w14:textId="2B0F318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Curso gov.co, </w:t>
            </w:r>
            <w:proofErr w:type="spellStart"/>
            <w:r w:rsidRPr="00B958A6">
              <w:rPr>
                <w:rFonts w:eastAsia="Arial Narrow" w:cs="Arial Narrow"/>
                <w:color w:val="000000" w:themeColor="text1"/>
              </w:rPr>
              <w:t>cobit</w:t>
            </w:r>
            <w:proofErr w:type="spellEnd"/>
            <w:r w:rsidR="004511D6">
              <w:rPr>
                <w:rFonts w:eastAsia="Arial Narrow" w:cs="Arial Narrow"/>
                <w:color w:val="000000" w:themeColor="text1"/>
              </w:rPr>
              <w:t>.</w:t>
            </w:r>
          </w:p>
        </w:tc>
        <w:tc>
          <w:tcPr>
            <w:tcW w:w="3009" w:type="dxa"/>
          </w:tcPr>
          <w:p w14:paraId="78E2299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7B8DFDAA"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3CBF0C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16966D2E" w14:textId="00EC100B"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Infraestructura y redes</w:t>
            </w:r>
            <w:r w:rsidR="004511D6">
              <w:rPr>
                <w:rFonts w:eastAsia="Arial Narrow" w:cs="Arial Narrow"/>
                <w:color w:val="000000" w:themeColor="text1"/>
              </w:rPr>
              <w:t>.</w:t>
            </w:r>
          </w:p>
        </w:tc>
        <w:tc>
          <w:tcPr>
            <w:tcW w:w="3009" w:type="dxa"/>
          </w:tcPr>
          <w:p w14:paraId="1337A925"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3E1B1BCE"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2DBE98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39CB4EE8" w14:textId="7B301D1B"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IPv6 (Va tanto para desarrollo, como infraestructura), </w:t>
            </w:r>
            <w:proofErr w:type="spellStart"/>
            <w:r w:rsidRPr="00B958A6">
              <w:rPr>
                <w:rFonts w:eastAsia="Arial Narrow" w:cs="Arial Narrow"/>
                <w:color w:val="000000" w:themeColor="text1"/>
              </w:rPr>
              <w:t>itil</w:t>
            </w:r>
            <w:proofErr w:type="spellEnd"/>
            <w:r w:rsidR="004511D6">
              <w:rPr>
                <w:rFonts w:eastAsia="Arial Narrow" w:cs="Arial Narrow"/>
                <w:color w:val="000000" w:themeColor="text1"/>
              </w:rPr>
              <w:t>.</w:t>
            </w:r>
          </w:p>
        </w:tc>
        <w:tc>
          <w:tcPr>
            <w:tcW w:w="3009" w:type="dxa"/>
          </w:tcPr>
          <w:p w14:paraId="3AE9BC72"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4DDE0A1B"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060752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272CF606" w14:textId="7FD98DF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Trabajo en equipo</w:t>
            </w:r>
            <w:r w:rsidR="004511D6">
              <w:rPr>
                <w:rFonts w:eastAsia="Arial Narrow" w:cs="Arial Narrow"/>
                <w:color w:val="000000" w:themeColor="text1"/>
              </w:rPr>
              <w:t>.</w:t>
            </w:r>
          </w:p>
        </w:tc>
        <w:tc>
          <w:tcPr>
            <w:tcW w:w="3009" w:type="dxa"/>
          </w:tcPr>
          <w:p w14:paraId="58E05C09"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1F7F7FCE"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CBC15A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5ADB3A75" w14:textId="77777777" w:rsidR="00760474" w:rsidRPr="003E6834"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i/>
                <w:iCs/>
              </w:rPr>
            </w:pPr>
            <w:r w:rsidRPr="003E6834">
              <w:rPr>
                <w:rFonts w:eastAsia="Arial Narrow" w:cs="Arial Narrow"/>
                <w:i/>
                <w:iCs/>
                <w:color w:val="000000" w:themeColor="text1"/>
              </w:rPr>
              <w:t xml:space="preserve">Excel </w:t>
            </w:r>
          </w:p>
        </w:tc>
        <w:tc>
          <w:tcPr>
            <w:tcW w:w="3009" w:type="dxa"/>
          </w:tcPr>
          <w:p w14:paraId="1129D19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11F88D0"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AA3FF8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6F15F2D6" w14:textId="58283D88"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Metodologías agiles (scrum)</w:t>
            </w:r>
            <w:r w:rsidR="004511D6">
              <w:rPr>
                <w:rFonts w:eastAsia="Arial Narrow" w:cs="Arial Narrow"/>
                <w:color w:val="000000" w:themeColor="text1"/>
              </w:rPr>
              <w:t>.</w:t>
            </w:r>
          </w:p>
        </w:tc>
        <w:tc>
          <w:tcPr>
            <w:tcW w:w="3009" w:type="dxa"/>
          </w:tcPr>
          <w:p w14:paraId="59461FC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54591482"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B14C384"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3C3D4E02" w14:textId="1ACD6D8A"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Bases de datos estructurar, </w:t>
            </w:r>
            <w:proofErr w:type="spellStart"/>
            <w:r w:rsidRPr="003E6834">
              <w:rPr>
                <w:rFonts w:eastAsia="Arial Narrow" w:cs="Arial Narrow"/>
                <w:i/>
                <w:iCs/>
                <w:color w:val="000000" w:themeColor="text1"/>
              </w:rPr>
              <w:t>Mysql</w:t>
            </w:r>
            <w:proofErr w:type="spellEnd"/>
            <w:r w:rsidRPr="003E6834">
              <w:rPr>
                <w:rFonts w:eastAsia="Arial Narrow" w:cs="Arial Narrow"/>
                <w:i/>
                <w:iCs/>
                <w:color w:val="000000" w:themeColor="text1"/>
              </w:rPr>
              <w:t xml:space="preserve"> </w:t>
            </w:r>
            <w:r w:rsidRPr="006F2D9D">
              <w:rPr>
                <w:rFonts w:eastAsia="Arial Narrow" w:cs="Arial Narrow"/>
                <w:color w:val="000000" w:themeColor="text1"/>
              </w:rPr>
              <w:t xml:space="preserve">y </w:t>
            </w:r>
            <w:proofErr w:type="spellStart"/>
            <w:r w:rsidRPr="003E6834">
              <w:rPr>
                <w:rFonts w:eastAsia="Arial Narrow" w:cs="Arial Narrow"/>
                <w:i/>
                <w:iCs/>
                <w:color w:val="000000" w:themeColor="text1"/>
              </w:rPr>
              <w:t>NoSQL</w:t>
            </w:r>
            <w:proofErr w:type="spellEnd"/>
            <w:r w:rsidRPr="003E6834">
              <w:rPr>
                <w:rFonts w:eastAsia="Arial Narrow" w:cs="Arial Narrow"/>
                <w:i/>
                <w:iCs/>
                <w:color w:val="000000" w:themeColor="text1"/>
              </w:rPr>
              <w:t>, Python</w:t>
            </w:r>
            <w:r w:rsidR="004511D6">
              <w:rPr>
                <w:rFonts w:eastAsia="Arial Narrow" w:cs="Arial Narrow"/>
                <w:color w:val="000000" w:themeColor="text1"/>
              </w:rPr>
              <w:t>.</w:t>
            </w:r>
          </w:p>
        </w:tc>
        <w:tc>
          <w:tcPr>
            <w:tcW w:w="3009" w:type="dxa"/>
          </w:tcPr>
          <w:p w14:paraId="53357D7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135B1BB0"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5C5EB6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14ED81A7" w14:textId="55F00685"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Gestión de proyectos</w:t>
            </w:r>
            <w:r w:rsidR="004511D6">
              <w:rPr>
                <w:rFonts w:eastAsia="Arial Narrow" w:cs="Arial Narrow"/>
                <w:color w:val="000000" w:themeColor="text1"/>
              </w:rPr>
              <w:t>.</w:t>
            </w:r>
            <w:r w:rsidRPr="00B958A6">
              <w:rPr>
                <w:rFonts w:eastAsia="Arial Narrow" w:cs="Arial Narrow"/>
                <w:color w:val="000000" w:themeColor="text1"/>
              </w:rPr>
              <w:t xml:space="preserve"> </w:t>
            </w:r>
          </w:p>
        </w:tc>
        <w:tc>
          <w:tcPr>
            <w:tcW w:w="3009" w:type="dxa"/>
          </w:tcPr>
          <w:p w14:paraId="344BA787"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bl>
    <w:p w14:paraId="76AC393B"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lang w:val="es-ES"/>
        </w:rPr>
        <w:t>Necesidades de conocimientos y habilidades de la Subdirección Académica</w:t>
      </w:r>
    </w:p>
    <w:p w14:paraId="4BC4065D" w14:textId="7CE32B28"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Subdirección </w:t>
      </w:r>
      <w:r w:rsidR="004511D6">
        <w:rPr>
          <w:rFonts w:eastAsia="Arial Narrow" w:cs="Arial Narrow"/>
          <w:color w:val="000000" w:themeColor="text1"/>
          <w:u w:val="single"/>
          <w:lang w:val="es-ES"/>
        </w:rPr>
        <w:t>A</w:t>
      </w:r>
      <w:r w:rsidR="004511D6" w:rsidRPr="00B958A6">
        <w:rPr>
          <w:rFonts w:eastAsia="Arial Narrow" w:cs="Arial Narrow"/>
          <w:color w:val="000000" w:themeColor="text1"/>
          <w:u w:val="single"/>
          <w:lang w:val="es-ES"/>
        </w:rPr>
        <w:t xml:space="preserve">cadémica </w:t>
      </w:r>
      <w:r w:rsidRPr="00B958A6">
        <w:rPr>
          <w:rFonts w:eastAsia="Arial Narrow" w:cs="Arial Narrow"/>
          <w:color w:val="000000" w:themeColor="text1"/>
          <w:u w:val="single"/>
          <w:lang w:val="es-ES"/>
        </w:rPr>
        <w:t xml:space="preserve">y </w:t>
      </w:r>
      <w:r w:rsidR="004511D6">
        <w:rPr>
          <w:rFonts w:eastAsia="Arial Narrow" w:cs="Arial Narrow"/>
          <w:color w:val="000000" w:themeColor="text1"/>
          <w:u w:val="single"/>
          <w:lang w:val="es-ES"/>
        </w:rPr>
        <w:t>C</w:t>
      </w:r>
      <w:r w:rsidRPr="00B958A6">
        <w:rPr>
          <w:rFonts w:eastAsia="Arial Narrow" w:cs="Arial Narrow"/>
          <w:color w:val="000000" w:themeColor="text1"/>
          <w:u w:val="single"/>
          <w:lang w:val="es-ES"/>
        </w:rPr>
        <w:t>omunicaciones</w:t>
      </w:r>
    </w:p>
    <w:tbl>
      <w:tblPr>
        <w:tblStyle w:val="Tabladecuadrcula4-nfasis2"/>
        <w:tblW w:w="0" w:type="auto"/>
        <w:tblLayout w:type="fixed"/>
        <w:tblLook w:val="04A0" w:firstRow="1" w:lastRow="0" w:firstColumn="1" w:lastColumn="0" w:noHBand="0" w:noVBand="1"/>
      </w:tblPr>
      <w:tblGrid>
        <w:gridCol w:w="3009"/>
        <w:gridCol w:w="3009"/>
        <w:gridCol w:w="3009"/>
      </w:tblGrid>
      <w:tr w:rsidR="00760474" w:rsidRPr="00B958A6" w14:paraId="41BC7E2D"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A57682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6ECD8146"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1C94CF25"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2AA66CC2"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B361F6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ACADÉMICA</w:t>
            </w:r>
          </w:p>
        </w:tc>
        <w:tc>
          <w:tcPr>
            <w:tcW w:w="3009" w:type="dxa"/>
          </w:tcPr>
          <w:p w14:paraId="1D07177C"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Excel </w:t>
            </w:r>
          </w:p>
        </w:tc>
        <w:tc>
          <w:tcPr>
            <w:tcW w:w="3009" w:type="dxa"/>
          </w:tcPr>
          <w:p w14:paraId="677ADF4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F059BBB"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E20B61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ACADÉMICA</w:t>
            </w:r>
          </w:p>
        </w:tc>
        <w:tc>
          <w:tcPr>
            <w:tcW w:w="3009" w:type="dxa"/>
          </w:tcPr>
          <w:p w14:paraId="081F4EBF"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Word</w:t>
            </w:r>
          </w:p>
        </w:tc>
        <w:tc>
          <w:tcPr>
            <w:tcW w:w="3009" w:type="dxa"/>
          </w:tcPr>
          <w:p w14:paraId="21851C7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0DFB1F7"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9F7857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ACADÉMICA -COMUNICACIONES</w:t>
            </w:r>
          </w:p>
        </w:tc>
        <w:tc>
          <w:tcPr>
            <w:tcW w:w="3009" w:type="dxa"/>
          </w:tcPr>
          <w:p w14:paraId="43E1DAD7" w14:textId="307BE770"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Redacción, ortografía y corrección de estilo</w:t>
            </w:r>
            <w:r w:rsidR="004511D6">
              <w:rPr>
                <w:rFonts w:eastAsia="Arial Narrow" w:cs="Arial Narrow"/>
                <w:color w:val="000000" w:themeColor="text1"/>
              </w:rPr>
              <w:t>.</w:t>
            </w:r>
          </w:p>
        </w:tc>
        <w:tc>
          <w:tcPr>
            <w:tcW w:w="3009" w:type="dxa"/>
          </w:tcPr>
          <w:p w14:paraId="60FA1A9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36AF6883" w14:textId="77777777" w:rsidR="00760474" w:rsidRPr="00B958A6" w:rsidRDefault="00760474" w:rsidP="007A6DAF">
      <w:pPr>
        <w:spacing w:after="120" w:line="276" w:lineRule="auto"/>
        <w:jc w:val="both"/>
        <w:rPr>
          <w:rFonts w:eastAsia="Arial Narrow" w:cs="Arial Narrow"/>
          <w:lang w:val="es-ES"/>
        </w:rPr>
      </w:pPr>
    </w:p>
    <w:p w14:paraId="42AF2FD4"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Necesidad de Biblioteca</w:t>
      </w:r>
    </w:p>
    <w:tbl>
      <w:tblPr>
        <w:tblStyle w:val="Tabladecuadrcula4-nfasis1"/>
        <w:tblW w:w="0" w:type="auto"/>
        <w:tblLayout w:type="fixed"/>
        <w:tblLook w:val="04A0" w:firstRow="1" w:lastRow="0" w:firstColumn="1" w:lastColumn="0" w:noHBand="0" w:noVBand="1"/>
      </w:tblPr>
      <w:tblGrid>
        <w:gridCol w:w="3009"/>
        <w:gridCol w:w="3009"/>
        <w:gridCol w:w="3009"/>
      </w:tblGrid>
      <w:tr w:rsidR="00760474" w:rsidRPr="00B958A6" w14:paraId="4D7B7856" w14:textId="77777777" w:rsidTr="003E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9" w:type="dxa"/>
          </w:tcPr>
          <w:p w14:paraId="5A1014F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13390D4E"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64C91D6A"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1B68FAD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535758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10F9E25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Manual de contratación institucional.</w:t>
            </w:r>
          </w:p>
        </w:tc>
        <w:tc>
          <w:tcPr>
            <w:tcW w:w="3009" w:type="dxa"/>
          </w:tcPr>
          <w:p w14:paraId="3EE6B6E6"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24F2EBB"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E2B5BF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3F711639"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los procedimientos de la biblioteca.</w:t>
            </w:r>
          </w:p>
        </w:tc>
        <w:tc>
          <w:tcPr>
            <w:tcW w:w="3009" w:type="dxa"/>
          </w:tcPr>
          <w:p w14:paraId="591A7041"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A9BAF8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0D1CD2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BIBLIOTECA</w:t>
            </w:r>
          </w:p>
        </w:tc>
        <w:tc>
          <w:tcPr>
            <w:tcW w:w="3009" w:type="dxa"/>
          </w:tcPr>
          <w:p w14:paraId="103E7859" w14:textId="1C6A7A46"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catálogos bibliográficos y comerciales nacionales e internacionales</w:t>
            </w:r>
            <w:r w:rsidR="004511D6">
              <w:rPr>
                <w:rFonts w:eastAsia="Arial Narrow" w:cs="Arial Narrow"/>
                <w:color w:val="000000" w:themeColor="text1"/>
              </w:rPr>
              <w:t>.</w:t>
            </w:r>
          </w:p>
        </w:tc>
        <w:tc>
          <w:tcPr>
            <w:tcW w:w="3009" w:type="dxa"/>
          </w:tcPr>
          <w:p w14:paraId="6AEE7EF2"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524377A"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128B206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5F2BD37A" w14:textId="3BE186F4"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Búsqueda y organización de la información</w:t>
            </w:r>
            <w:r w:rsidR="004511D6">
              <w:rPr>
                <w:rFonts w:eastAsia="Arial Narrow" w:cs="Arial Narrow"/>
                <w:color w:val="000000" w:themeColor="text1"/>
              </w:rPr>
              <w:t>.</w:t>
            </w:r>
          </w:p>
        </w:tc>
        <w:tc>
          <w:tcPr>
            <w:tcW w:w="3009" w:type="dxa"/>
          </w:tcPr>
          <w:p w14:paraId="231BC91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B6B17F4"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548709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0A58E9CB"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software bibliográfico.</w:t>
            </w:r>
          </w:p>
        </w:tc>
        <w:tc>
          <w:tcPr>
            <w:tcW w:w="3009" w:type="dxa"/>
          </w:tcPr>
          <w:p w14:paraId="195CAA3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F3BB67B"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C0A588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488B1E9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Ingreso de datos en registros e ítems.</w:t>
            </w:r>
          </w:p>
        </w:tc>
        <w:tc>
          <w:tcPr>
            <w:tcW w:w="3009" w:type="dxa"/>
          </w:tcPr>
          <w:p w14:paraId="78FF6D79"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677383F"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0F380C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24BAAF23"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herramientas para la medición de la consulta de los recursos electrónicos ofrecidos por la biblioteca.</w:t>
            </w:r>
          </w:p>
        </w:tc>
        <w:tc>
          <w:tcPr>
            <w:tcW w:w="3009" w:type="dxa"/>
          </w:tcPr>
          <w:p w14:paraId="6E9B15D0"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0E7DCCA"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701F68C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23AACE5E"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Estándares internacionales (MARC 21, RDA, ISAD) para descripción bibliográfica y archivística.</w:t>
            </w:r>
          </w:p>
        </w:tc>
        <w:tc>
          <w:tcPr>
            <w:tcW w:w="3009" w:type="dxa"/>
          </w:tcPr>
          <w:p w14:paraId="3F97B6C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D570494"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3B351E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79C0A923"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catálogos nacionales e internacionales.</w:t>
            </w:r>
          </w:p>
        </w:tc>
        <w:tc>
          <w:tcPr>
            <w:tcW w:w="3009" w:type="dxa"/>
          </w:tcPr>
          <w:p w14:paraId="7C9EEBA3"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B278BA0"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F5E8D6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4EB61DE2"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Manipulación de documentos antiguos.</w:t>
            </w:r>
          </w:p>
        </w:tc>
        <w:tc>
          <w:tcPr>
            <w:tcW w:w="3009" w:type="dxa"/>
          </w:tcPr>
          <w:p w14:paraId="2C3AA99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CE60EB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43DB62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4F8919E1" w14:textId="560308F8"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técnicas de conservación documental preventivas</w:t>
            </w:r>
            <w:r w:rsidR="004511D6">
              <w:rPr>
                <w:rFonts w:eastAsia="Arial Narrow" w:cs="Arial Narrow"/>
                <w:color w:val="000000" w:themeColor="text1"/>
              </w:rPr>
              <w:t>.</w:t>
            </w:r>
          </w:p>
        </w:tc>
        <w:tc>
          <w:tcPr>
            <w:tcW w:w="3009" w:type="dxa"/>
          </w:tcPr>
          <w:p w14:paraId="2E454E2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D2A14CD"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E098E84"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76894CCD"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Protocolos de conservación preventiva del material bibliográfico.</w:t>
            </w:r>
          </w:p>
        </w:tc>
        <w:tc>
          <w:tcPr>
            <w:tcW w:w="3009" w:type="dxa"/>
          </w:tcPr>
          <w:p w14:paraId="3AE6F67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62BC4AA6"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3453AD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3B32207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Atención al ciudadano.</w:t>
            </w:r>
          </w:p>
        </w:tc>
        <w:tc>
          <w:tcPr>
            <w:tcW w:w="3009" w:type="dxa"/>
          </w:tcPr>
          <w:p w14:paraId="6649E0CE"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8CFBA64"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A1E82B4"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37B8EBF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software bibliográfico.</w:t>
            </w:r>
          </w:p>
        </w:tc>
        <w:tc>
          <w:tcPr>
            <w:tcW w:w="3009" w:type="dxa"/>
          </w:tcPr>
          <w:p w14:paraId="633FA8AB"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93E14C7"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8FB8CB4"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0B4C2F4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Procedimientos de la biblioteca</w:t>
            </w:r>
          </w:p>
        </w:tc>
        <w:tc>
          <w:tcPr>
            <w:tcW w:w="3009" w:type="dxa"/>
          </w:tcPr>
          <w:p w14:paraId="334C05C9"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06B204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6E08C6F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6E05C39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Búsqueda y recuperación de información.</w:t>
            </w:r>
          </w:p>
        </w:tc>
        <w:tc>
          <w:tcPr>
            <w:tcW w:w="3009" w:type="dxa"/>
          </w:tcPr>
          <w:p w14:paraId="004370D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1C630CE"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F12D2C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00BDAB06"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catálogos nacionales e internacionales.</w:t>
            </w:r>
          </w:p>
        </w:tc>
        <w:tc>
          <w:tcPr>
            <w:tcW w:w="3009" w:type="dxa"/>
          </w:tcPr>
          <w:p w14:paraId="4649F74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E330C0D"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A72AFC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BIBLIOTECA</w:t>
            </w:r>
          </w:p>
        </w:tc>
        <w:tc>
          <w:tcPr>
            <w:tcW w:w="3009" w:type="dxa"/>
          </w:tcPr>
          <w:p w14:paraId="3D5F7FE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bases de datos bibliográficas.</w:t>
            </w:r>
          </w:p>
        </w:tc>
        <w:tc>
          <w:tcPr>
            <w:tcW w:w="3009" w:type="dxa"/>
          </w:tcPr>
          <w:p w14:paraId="3CF478B7"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470592C"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105F0F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0F9AAF8B"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Capacitación de usuarios.</w:t>
            </w:r>
          </w:p>
        </w:tc>
        <w:tc>
          <w:tcPr>
            <w:tcW w:w="3009" w:type="dxa"/>
          </w:tcPr>
          <w:p w14:paraId="5FF82F2E"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263B222"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C282F0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4D58D89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gestores bibliográficos.</w:t>
            </w:r>
          </w:p>
        </w:tc>
        <w:tc>
          <w:tcPr>
            <w:tcW w:w="3009" w:type="dxa"/>
          </w:tcPr>
          <w:p w14:paraId="0189A2F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7E3199A5"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D802D5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019D91E0"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Creación de registros de autoridades.</w:t>
            </w:r>
          </w:p>
        </w:tc>
        <w:tc>
          <w:tcPr>
            <w:tcW w:w="3009" w:type="dxa"/>
          </w:tcPr>
          <w:p w14:paraId="3EEEB1C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1335AA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1CB5CF7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27B8D6D0"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Modificación y creación de registros.</w:t>
            </w:r>
          </w:p>
        </w:tc>
        <w:tc>
          <w:tcPr>
            <w:tcW w:w="3009" w:type="dxa"/>
          </w:tcPr>
          <w:p w14:paraId="109FDCEB"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AEC722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B2E088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516D3A8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Rotulado, sellado y marcación del material bibliográfico.</w:t>
            </w:r>
          </w:p>
        </w:tc>
        <w:tc>
          <w:tcPr>
            <w:tcW w:w="3009" w:type="dxa"/>
          </w:tcPr>
          <w:p w14:paraId="5ADF351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D61A5E9"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26E4E63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6F3DFC5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Administración y parametrización de software bibliográfico.</w:t>
            </w:r>
          </w:p>
        </w:tc>
        <w:tc>
          <w:tcPr>
            <w:tcW w:w="3009" w:type="dxa"/>
          </w:tcPr>
          <w:p w14:paraId="170D017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9350A8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3D94B87"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364F85AB"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Software bibliográfico E-</w:t>
            </w:r>
            <w:proofErr w:type="spellStart"/>
            <w:r w:rsidRPr="00B958A6">
              <w:rPr>
                <w:rFonts w:eastAsia="Arial Narrow" w:cs="Arial Narrow"/>
                <w:color w:val="000000" w:themeColor="text1"/>
              </w:rPr>
              <w:t>Prints</w:t>
            </w:r>
            <w:proofErr w:type="spellEnd"/>
            <w:r w:rsidRPr="00B958A6">
              <w:rPr>
                <w:rFonts w:eastAsia="Arial Narrow" w:cs="Arial Narrow"/>
                <w:color w:val="000000" w:themeColor="text1"/>
              </w:rPr>
              <w:t>.</w:t>
            </w:r>
          </w:p>
        </w:tc>
        <w:tc>
          <w:tcPr>
            <w:tcW w:w="3009" w:type="dxa"/>
          </w:tcPr>
          <w:p w14:paraId="5C047D03"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CCDA0E7"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23A1AEC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4E4081B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Digitalización de documentos.</w:t>
            </w:r>
          </w:p>
        </w:tc>
        <w:tc>
          <w:tcPr>
            <w:tcW w:w="3009" w:type="dxa"/>
          </w:tcPr>
          <w:p w14:paraId="56A1267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4AA269F"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5C9215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4C43AB8C"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Estándar </w:t>
            </w:r>
            <w:proofErr w:type="spellStart"/>
            <w:r w:rsidRPr="003E6834">
              <w:rPr>
                <w:rFonts w:eastAsia="Arial Narrow" w:cs="Arial Narrow"/>
                <w:i/>
                <w:iCs/>
                <w:color w:val="000000" w:themeColor="text1"/>
              </w:rPr>
              <w:t>Dublin</w:t>
            </w:r>
            <w:proofErr w:type="spellEnd"/>
            <w:r w:rsidRPr="003E6834">
              <w:rPr>
                <w:rFonts w:eastAsia="Arial Narrow" w:cs="Arial Narrow"/>
                <w:i/>
                <w:iCs/>
                <w:color w:val="000000" w:themeColor="text1"/>
              </w:rPr>
              <w:t xml:space="preserve"> Core</w:t>
            </w:r>
            <w:r w:rsidRPr="00B958A6">
              <w:rPr>
                <w:rFonts w:eastAsia="Arial Narrow" w:cs="Arial Narrow"/>
                <w:color w:val="000000" w:themeColor="text1"/>
              </w:rPr>
              <w:t xml:space="preserve"> para la descripción de objetos digitales.</w:t>
            </w:r>
          </w:p>
        </w:tc>
        <w:tc>
          <w:tcPr>
            <w:tcW w:w="3009" w:type="dxa"/>
          </w:tcPr>
          <w:p w14:paraId="6E6449D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8C6B476"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71EC75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36EEF254" w14:textId="4D7BF320"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Comunicación asertiva</w:t>
            </w:r>
            <w:r w:rsidR="004511D6">
              <w:rPr>
                <w:rFonts w:eastAsia="Arial Narrow" w:cs="Arial Narrow"/>
                <w:color w:val="000000" w:themeColor="text1"/>
              </w:rPr>
              <w:t>.</w:t>
            </w:r>
          </w:p>
        </w:tc>
        <w:tc>
          <w:tcPr>
            <w:tcW w:w="3009" w:type="dxa"/>
          </w:tcPr>
          <w:p w14:paraId="7759889B"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00A57CB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53FC91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61202BA8" w14:textId="272AF515"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Administración del tiempo</w:t>
            </w:r>
            <w:r w:rsidR="004511D6">
              <w:rPr>
                <w:rFonts w:eastAsia="Arial Narrow" w:cs="Arial Narrow"/>
                <w:color w:val="000000" w:themeColor="text1"/>
              </w:rPr>
              <w:t>.</w:t>
            </w:r>
          </w:p>
        </w:tc>
        <w:tc>
          <w:tcPr>
            <w:tcW w:w="3009" w:type="dxa"/>
          </w:tcPr>
          <w:p w14:paraId="2F5090EE"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5FC2394B"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226EBC1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0A0FF8D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Búsqueda y recuperación de información en repertorios nacionales e internacionales.</w:t>
            </w:r>
          </w:p>
        </w:tc>
        <w:tc>
          <w:tcPr>
            <w:tcW w:w="3009" w:type="dxa"/>
          </w:tcPr>
          <w:p w14:paraId="37E535A0"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B905BB7"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4C7229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65FDF7AC"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herramientas ofimáticas.</w:t>
            </w:r>
          </w:p>
        </w:tc>
        <w:tc>
          <w:tcPr>
            <w:tcW w:w="3009" w:type="dxa"/>
          </w:tcPr>
          <w:p w14:paraId="1501FDA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25F97F46"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5A2416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452D51C7"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Manejo de la máquina </w:t>
            </w:r>
            <w:proofErr w:type="spellStart"/>
            <w:r w:rsidRPr="00B958A6">
              <w:rPr>
                <w:rFonts w:eastAsia="Arial Narrow" w:cs="Arial Narrow"/>
                <w:color w:val="000000" w:themeColor="text1"/>
              </w:rPr>
              <w:t>Colibri</w:t>
            </w:r>
            <w:proofErr w:type="spellEnd"/>
            <w:r w:rsidRPr="00B958A6">
              <w:rPr>
                <w:rFonts w:eastAsia="Arial Narrow" w:cs="Arial Narrow"/>
                <w:color w:val="000000" w:themeColor="text1"/>
              </w:rPr>
              <w:t>.</w:t>
            </w:r>
          </w:p>
        </w:tc>
        <w:tc>
          <w:tcPr>
            <w:tcW w:w="3009" w:type="dxa"/>
          </w:tcPr>
          <w:p w14:paraId="722BA660"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3C909723"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C246DA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0DBD959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Identificación de material con indicadores de deterioro químico o biológico que comprometa la integridad de los documentos.</w:t>
            </w:r>
          </w:p>
        </w:tc>
        <w:tc>
          <w:tcPr>
            <w:tcW w:w="3009" w:type="dxa"/>
          </w:tcPr>
          <w:p w14:paraId="67EAA72C"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7F784C1D"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B88496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218110A1"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Costura de encuadernaciones</w:t>
            </w:r>
          </w:p>
        </w:tc>
        <w:tc>
          <w:tcPr>
            <w:tcW w:w="3009" w:type="dxa"/>
          </w:tcPr>
          <w:p w14:paraId="608A132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220F3D75"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84F36D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6A8D70D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del escáner.</w:t>
            </w:r>
          </w:p>
        </w:tc>
        <w:tc>
          <w:tcPr>
            <w:tcW w:w="3009" w:type="dxa"/>
          </w:tcPr>
          <w:p w14:paraId="29E530C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3736C62"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DC173B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BIBLIOTECA</w:t>
            </w:r>
          </w:p>
        </w:tc>
        <w:tc>
          <w:tcPr>
            <w:tcW w:w="3009" w:type="dxa"/>
          </w:tcPr>
          <w:p w14:paraId="49D683B8" w14:textId="546B6089"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Creación y modificación de registros en la Biblioteca Digital Palabra</w:t>
            </w:r>
            <w:r w:rsidR="0005757C">
              <w:rPr>
                <w:rFonts w:eastAsia="Arial Narrow" w:cs="Arial Narrow"/>
                <w:color w:val="000000" w:themeColor="text1"/>
              </w:rPr>
              <w:t>.</w:t>
            </w:r>
          </w:p>
        </w:tc>
        <w:tc>
          <w:tcPr>
            <w:tcW w:w="3009" w:type="dxa"/>
          </w:tcPr>
          <w:p w14:paraId="57CD6615"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75BC87C1"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E1F5417"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20F2AE1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del PAD para la asignación de los tags RFID.</w:t>
            </w:r>
          </w:p>
        </w:tc>
        <w:tc>
          <w:tcPr>
            <w:tcW w:w="3009" w:type="dxa"/>
          </w:tcPr>
          <w:p w14:paraId="705F93C1"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bl>
    <w:p w14:paraId="54C529ED" w14:textId="77777777" w:rsidR="00760474" w:rsidRPr="00B958A6" w:rsidRDefault="00760474" w:rsidP="007A6DAF">
      <w:pPr>
        <w:spacing w:after="120" w:line="276" w:lineRule="auto"/>
        <w:jc w:val="both"/>
        <w:rPr>
          <w:rFonts w:eastAsia="Arial Narrow" w:cs="Arial Narrow"/>
          <w:lang w:val="es-ES"/>
        </w:rPr>
      </w:pPr>
    </w:p>
    <w:p w14:paraId="77E5A8DA" w14:textId="31FB9B31"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w:t>
      </w:r>
      <w:r w:rsidR="0005757C">
        <w:rPr>
          <w:rFonts w:eastAsia="Arial Narrow" w:cs="Arial Narrow"/>
          <w:color w:val="000000" w:themeColor="text1"/>
          <w:u w:val="single"/>
          <w:lang w:val="es-ES"/>
        </w:rPr>
        <w:t>f</w:t>
      </w:r>
      <w:r w:rsidRPr="00B958A6">
        <w:rPr>
          <w:rFonts w:eastAsia="Arial Narrow" w:cs="Arial Narrow"/>
          <w:color w:val="000000" w:themeColor="text1"/>
          <w:u w:val="single"/>
          <w:lang w:val="es-ES"/>
        </w:rPr>
        <w:t>ormación</w:t>
      </w:r>
    </w:p>
    <w:tbl>
      <w:tblPr>
        <w:tblStyle w:val="Tabladecuadrcula4-nfasis1"/>
        <w:tblW w:w="0" w:type="auto"/>
        <w:tblLayout w:type="fixed"/>
        <w:tblLook w:val="04A0" w:firstRow="1" w:lastRow="0" w:firstColumn="1" w:lastColumn="0" w:noHBand="0" w:noVBand="1"/>
      </w:tblPr>
      <w:tblGrid>
        <w:gridCol w:w="3009"/>
        <w:gridCol w:w="3009"/>
        <w:gridCol w:w="3009"/>
      </w:tblGrid>
      <w:tr w:rsidR="00760474" w:rsidRPr="00B958A6" w14:paraId="06299ED5"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A61009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31DF7181"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16D81B22"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0C7EA598"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76A570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FORMACIÓN</w:t>
            </w:r>
          </w:p>
        </w:tc>
        <w:tc>
          <w:tcPr>
            <w:tcW w:w="3009" w:type="dxa"/>
          </w:tcPr>
          <w:p w14:paraId="0C7E129B"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Ofimática</w:t>
            </w:r>
          </w:p>
        </w:tc>
        <w:tc>
          <w:tcPr>
            <w:tcW w:w="3009" w:type="dxa"/>
          </w:tcPr>
          <w:p w14:paraId="67AF063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1BEBD328"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1D6F845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FORMACIÓN</w:t>
            </w:r>
          </w:p>
        </w:tc>
        <w:tc>
          <w:tcPr>
            <w:tcW w:w="3009" w:type="dxa"/>
          </w:tcPr>
          <w:p w14:paraId="07A2907A" w14:textId="1ACEE880"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Aseguramiento en calidad para programas académicos</w:t>
            </w:r>
            <w:r w:rsidR="0005757C">
              <w:rPr>
                <w:rFonts w:eastAsia="Arial Narrow" w:cs="Arial Narrow"/>
                <w:color w:val="000000" w:themeColor="text1"/>
              </w:rPr>
              <w:t>.</w:t>
            </w:r>
          </w:p>
        </w:tc>
        <w:tc>
          <w:tcPr>
            <w:tcW w:w="3009" w:type="dxa"/>
          </w:tcPr>
          <w:p w14:paraId="18DD0E7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76C9D27E"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3790CF4"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FORMACIÓN</w:t>
            </w:r>
          </w:p>
        </w:tc>
        <w:tc>
          <w:tcPr>
            <w:tcW w:w="3009" w:type="dxa"/>
          </w:tcPr>
          <w:p w14:paraId="110DEE8E" w14:textId="1C7D625F"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Gramática, redacción y ortografía</w:t>
            </w:r>
            <w:r w:rsidR="0005757C">
              <w:rPr>
                <w:rFonts w:eastAsia="Arial Narrow" w:cs="Arial Narrow"/>
                <w:color w:val="000000" w:themeColor="text1"/>
              </w:rPr>
              <w:t>.</w:t>
            </w:r>
          </w:p>
        </w:tc>
        <w:tc>
          <w:tcPr>
            <w:tcW w:w="3009" w:type="dxa"/>
          </w:tcPr>
          <w:p w14:paraId="38BBE7FB"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BÁSICO</w:t>
            </w:r>
          </w:p>
        </w:tc>
      </w:tr>
    </w:tbl>
    <w:p w14:paraId="3691E7B2" w14:textId="77777777" w:rsidR="00760474" w:rsidRPr="00B958A6" w:rsidRDefault="00760474" w:rsidP="007A6DAF">
      <w:pPr>
        <w:spacing w:after="120" w:line="276" w:lineRule="auto"/>
        <w:jc w:val="both"/>
        <w:rPr>
          <w:rFonts w:eastAsia="Arial Narrow" w:cs="Arial Narrow"/>
          <w:lang w:val="es-ES"/>
        </w:rPr>
      </w:pPr>
    </w:p>
    <w:p w14:paraId="4BC9D10A"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Necesidad de investigaciones</w:t>
      </w:r>
    </w:p>
    <w:tbl>
      <w:tblPr>
        <w:tblStyle w:val="Tabladecuadrcula4-nfasis3"/>
        <w:tblW w:w="0" w:type="auto"/>
        <w:tblLayout w:type="fixed"/>
        <w:tblLook w:val="04A0" w:firstRow="1" w:lastRow="0" w:firstColumn="1" w:lastColumn="0" w:noHBand="0" w:noVBand="1"/>
      </w:tblPr>
      <w:tblGrid>
        <w:gridCol w:w="3009"/>
        <w:gridCol w:w="3009"/>
        <w:gridCol w:w="3009"/>
      </w:tblGrid>
      <w:tr w:rsidR="00760474" w:rsidRPr="00B958A6" w14:paraId="4583019B"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4133EB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1C30E6C6"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496180E2"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1135A652"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9423AD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INVESTIGACIÓN</w:t>
            </w:r>
          </w:p>
        </w:tc>
        <w:tc>
          <w:tcPr>
            <w:tcW w:w="3009" w:type="dxa"/>
          </w:tcPr>
          <w:p w14:paraId="466E3EB9" w14:textId="1656941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Ética e investigación</w:t>
            </w:r>
            <w:r w:rsidR="0005757C">
              <w:rPr>
                <w:rFonts w:eastAsia="Arial Narrow" w:cs="Arial Narrow"/>
                <w:color w:val="000000" w:themeColor="text1"/>
              </w:rPr>
              <w:t>.</w:t>
            </w:r>
          </w:p>
        </w:tc>
        <w:tc>
          <w:tcPr>
            <w:tcW w:w="3009" w:type="dxa"/>
          </w:tcPr>
          <w:p w14:paraId="0DAEB21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0D52012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D24B6A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INVESTIGACIÓN</w:t>
            </w:r>
          </w:p>
        </w:tc>
        <w:tc>
          <w:tcPr>
            <w:tcW w:w="3009" w:type="dxa"/>
          </w:tcPr>
          <w:p w14:paraId="395380FD" w14:textId="127BFBBE"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Políticas de Min investigación para centros de investigación</w:t>
            </w:r>
            <w:r w:rsidR="0005757C">
              <w:rPr>
                <w:rFonts w:eastAsia="Arial Narrow" w:cs="Arial Narrow"/>
                <w:color w:val="000000" w:themeColor="text1"/>
              </w:rPr>
              <w:t>.</w:t>
            </w:r>
          </w:p>
        </w:tc>
        <w:tc>
          <w:tcPr>
            <w:tcW w:w="3009" w:type="dxa"/>
          </w:tcPr>
          <w:p w14:paraId="7B0544C0"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3B15E3A1"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7D71ED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INVESTIGACIÓN</w:t>
            </w:r>
          </w:p>
        </w:tc>
        <w:tc>
          <w:tcPr>
            <w:tcW w:w="3009" w:type="dxa"/>
          </w:tcPr>
          <w:p w14:paraId="220E9AB8" w14:textId="39756325"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proofErr w:type="spellStart"/>
            <w:r w:rsidRPr="00B958A6">
              <w:rPr>
                <w:rFonts w:eastAsia="Arial Narrow" w:cs="Arial Narrow"/>
                <w:color w:val="000000" w:themeColor="text1"/>
              </w:rPr>
              <w:t>CvLac</w:t>
            </w:r>
            <w:proofErr w:type="spellEnd"/>
            <w:r w:rsidRPr="00B958A6">
              <w:rPr>
                <w:rFonts w:eastAsia="Arial Narrow" w:cs="Arial Narrow"/>
                <w:color w:val="000000" w:themeColor="text1"/>
              </w:rPr>
              <w:t xml:space="preserve"> y </w:t>
            </w:r>
            <w:proofErr w:type="spellStart"/>
            <w:r w:rsidRPr="00B958A6">
              <w:rPr>
                <w:rFonts w:eastAsia="Arial Narrow" w:cs="Arial Narrow"/>
                <w:color w:val="000000" w:themeColor="text1"/>
              </w:rPr>
              <w:t>GrupLac</w:t>
            </w:r>
            <w:proofErr w:type="spellEnd"/>
            <w:r w:rsidR="0005757C">
              <w:rPr>
                <w:rFonts w:eastAsia="Arial Narrow" w:cs="Arial Narrow"/>
                <w:color w:val="000000" w:themeColor="text1"/>
              </w:rPr>
              <w:t>.</w:t>
            </w:r>
          </w:p>
        </w:tc>
        <w:tc>
          <w:tcPr>
            <w:tcW w:w="3009" w:type="dxa"/>
          </w:tcPr>
          <w:p w14:paraId="7D318330"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450D3572"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755B509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INVESTIGACIÓN</w:t>
            </w:r>
          </w:p>
        </w:tc>
        <w:tc>
          <w:tcPr>
            <w:tcW w:w="3009" w:type="dxa"/>
          </w:tcPr>
          <w:p w14:paraId="3F8F4C77" w14:textId="676941FB"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Gestión y adquisición de  recursos en convocatorias nacionales y regalías</w:t>
            </w:r>
            <w:r w:rsidR="0005757C">
              <w:rPr>
                <w:rFonts w:eastAsia="Arial Narrow" w:cs="Arial Narrow"/>
                <w:color w:val="000000" w:themeColor="text1"/>
              </w:rPr>
              <w:t>.</w:t>
            </w:r>
          </w:p>
        </w:tc>
        <w:tc>
          <w:tcPr>
            <w:tcW w:w="3009" w:type="dxa"/>
          </w:tcPr>
          <w:p w14:paraId="1379704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71B13815"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0DAC0A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INVESTIGACIÓN</w:t>
            </w:r>
          </w:p>
        </w:tc>
        <w:tc>
          <w:tcPr>
            <w:tcW w:w="3009" w:type="dxa"/>
          </w:tcPr>
          <w:p w14:paraId="2E7363A5" w14:textId="11339980"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Gestión y </w:t>
            </w:r>
            <w:r w:rsidR="0005757C">
              <w:rPr>
                <w:rFonts w:eastAsia="Arial Narrow" w:cs="Arial Narrow"/>
                <w:color w:val="000000" w:themeColor="text1"/>
              </w:rPr>
              <w:t>f</w:t>
            </w:r>
            <w:r w:rsidR="0005757C" w:rsidRPr="00B958A6">
              <w:rPr>
                <w:rFonts w:eastAsia="Arial Narrow" w:cs="Arial Narrow"/>
                <w:color w:val="000000" w:themeColor="text1"/>
              </w:rPr>
              <w:t xml:space="preserve">ormulación </w:t>
            </w:r>
            <w:r w:rsidRPr="00B958A6">
              <w:rPr>
                <w:rFonts w:eastAsia="Arial Narrow" w:cs="Arial Narrow"/>
                <w:color w:val="000000" w:themeColor="text1"/>
              </w:rPr>
              <w:t>de proyectos internacionales</w:t>
            </w:r>
            <w:r w:rsidR="0005757C">
              <w:rPr>
                <w:rFonts w:eastAsia="Arial Narrow" w:cs="Arial Narrow"/>
                <w:color w:val="000000" w:themeColor="text1"/>
              </w:rPr>
              <w:t>.</w:t>
            </w:r>
          </w:p>
        </w:tc>
        <w:tc>
          <w:tcPr>
            <w:tcW w:w="3009" w:type="dxa"/>
          </w:tcPr>
          <w:p w14:paraId="28DD643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075060A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2EFA8EC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INVESTIGACIÓN</w:t>
            </w:r>
          </w:p>
        </w:tc>
        <w:tc>
          <w:tcPr>
            <w:tcW w:w="3009" w:type="dxa"/>
          </w:tcPr>
          <w:p w14:paraId="25248C7D" w14:textId="375C1399"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Gestión del conocimiento investigativo</w:t>
            </w:r>
            <w:r w:rsidR="0005757C">
              <w:rPr>
                <w:rFonts w:eastAsia="Arial Narrow" w:cs="Arial Narrow"/>
                <w:color w:val="000000" w:themeColor="text1"/>
              </w:rPr>
              <w:t>.</w:t>
            </w:r>
          </w:p>
        </w:tc>
        <w:tc>
          <w:tcPr>
            <w:tcW w:w="3009" w:type="dxa"/>
          </w:tcPr>
          <w:p w14:paraId="138C063B"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2AFB731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6C62477"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INVESTIGACIÓN</w:t>
            </w:r>
          </w:p>
        </w:tc>
        <w:tc>
          <w:tcPr>
            <w:tcW w:w="3009" w:type="dxa"/>
          </w:tcPr>
          <w:p w14:paraId="1F1C403A" w14:textId="039485D1"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Archivo y </w:t>
            </w:r>
            <w:r w:rsidR="0005757C">
              <w:rPr>
                <w:rFonts w:eastAsia="Arial Narrow" w:cs="Arial Narrow"/>
                <w:color w:val="000000" w:themeColor="text1"/>
              </w:rPr>
              <w:t>g</w:t>
            </w:r>
            <w:r w:rsidR="0005757C" w:rsidRPr="00B958A6">
              <w:rPr>
                <w:rFonts w:eastAsia="Arial Narrow" w:cs="Arial Narrow"/>
                <w:color w:val="000000" w:themeColor="text1"/>
              </w:rPr>
              <w:t xml:space="preserve">estión </w:t>
            </w:r>
            <w:r w:rsidRPr="00B958A6">
              <w:rPr>
                <w:rFonts w:eastAsia="Arial Narrow" w:cs="Arial Narrow"/>
                <w:color w:val="000000" w:themeColor="text1"/>
              </w:rPr>
              <w:t>del conocimiento investigativo</w:t>
            </w:r>
            <w:r w:rsidR="0005757C">
              <w:rPr>
                <w:rFonts w:eastAsia="Arial Narrow" w:cs="Arial Narrow"/>
                <w:color w:val="000000" w:themeColor="text1"/>
              </w:rPr>
              <w:t>.</w:t>
            </w:r>
          </w:p>
        </w:tc>
        <w:tc>
          <w:tcPr>
            <w:tcW w:w="3009" w:type="dxa"/>
          </w:tcPr>
          <w:p w14:paraId="16125916"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bl>
    <w:p w14:paraId="6D5E880A" w14:textId="32386F84" w:rsidR="0005757C" w:rsidRDefault="0005757C" w:rsidP="007A6DAF">
      <w:pPr>
        <w:spacing w:after="120" w:line="276" w:lineRule="auto"/>
        <w:jc w:val="both"/>
        <w:rPr>
          <w:rFonts w:eastAsia="Arial Narrow" w:cs="Arial Narrow"/>
          <w:color w:val="000000" w:themeColor="text1"/>
          <w:u w:val="single"/>
          <w:lang w:val="es-ES"/>
        </w:rPr>
      </w:pPr>
    </w:p>
    <w:p w14:paraId="3A1AE6B5" w14:textId="351179BB" w:rsidR="003E6834" w:rsidRDefault="003E6834" w:rsidP="007A6DAF">
      <w:pPr>
        <w:spacing w:after="120" w:line="276" w:lineRule="auto"/>
        <w:jc w:val="both"/>
        <w:rPr>
          <w:rFonts w:eastAsia="Arial Narrow" w:cs="Arial Narrow"/>
          <w:color w:val="000000" w:themeColor="text1"/>
          <w:u w:val="single"/>
          <w:lang w:val="es-ES"/>
        </w:rPr>
      </w:pPr>
    </w:p>
    <w:p w14:paraId="7A77DBD0" w14:textId="77777777" w:rsidR="003E6834" w:rsidRDefault="003E6834" w:rsidP="007A6DAF">
      <w:pPr>
        <w:spacing w:after="120" w:line="276" w:lineRule="auto"/>
        <w:jc w:val="both"/>
        <w:rPr>
          <w:rFonts w:eastAsia="Arial Narrow" w:cs="Arial Narrow"/>
          <w:color w:val="000000" w:themeColor="text1"/>
          <w:u w:val="single"/>
          <w:lang w:val="es-ES"/>
        </w:rPr>
      </w:pPr>
    </w:p>
    <w:p w14:paraId="535252C5" w14:textId="78C66005"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lastRenderedPageBreak/>
        <w:t xml:space="preserve">Necesidad de procesos editoriales </w:t>
      </w:r>
    </w:p>
    <w:tbl>
      <w:tblPr>
        <w:tblStyle w:val="Tabladecuadrcula4-nfasis6"/>
        <w:tblW w:w="0" w:type="auto"/>
        <w:tblLayout w:type="fixed"/>
        <w:tblLook w:val="04A0" w:firstRow="1" w:lastRow="0" w:firstColumn="1" w:lastColumn="0" w:noHBand="0" w:noVBand="1"/>
      </w:tblPr>
      <w:tblGrid>
        <w:gridCol w:w="3009"/>
        <w:gridCol w:w="3009"/>
        <w:gridCol w:w="3009"/>
      </w:tblGrid>
      <w:tr w:rsidR="00760474" w:rsidRPr="00B958A6" w14:paraId="4843286A"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6BDA0F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1A336FCE"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1527CDBF"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052AB3A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1B26DB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 xml:space="preserve">PROCESOS EDITORIALES </w:t>
            </w:r>
          </w:p>
        </w:tc>
        <w:tc>
          <w:tcPr>
            <w:tcW w:w="3009" w:type="dxa"/>
          </w:tcPr>
          <w:p w14:paraId="6D78E5D2" w14:textId="73DE4CE2"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en normas de citación (APA, MLA, Chicago, entre otras) (grupo de corrección).</w:t>
            </w:r>
          </w:p>
        </w:tc>
        <w:tc>
          <w:tcPr>
            <w:tcW w:w="3009" w:type="dxa"/>
          </w:tcPr>
          <w:p w14:paraId="5E7CA0CE"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FD1F5BA"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7A92279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 xml:space="preserve">PROCESOS EDITORIALES </w:t>
            </w:r>
          </w:p>
        </w:tc>
        <w:tc>
          <w:tcPr>
            <w:tcW w:w="3009" w:type="dxa"/>
          </w:tcPr>
          <w:p w14:paraId="5870C721" w14:textId="35FD64BC"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Encuadernación y usos de materiales innovadores (grupo de encuadernación)</w:t>
            </w:r>
            <w:r w:rsidR="0005757C">
              <w:rPr>
                <w:rFonts w:eastAsia="Arial Narrow" w:cs="Arial Narrow"/>
                <w:color w:val="000000" w:themeColor="text1"/>
              </w:rPr>
              <w:t>.</w:t>
            </w:r>
          </w:p>
        </w:tc>
        <w:tc>
          <w:tcPr>
            <w:tcW w:w="3009" w:type="dxa"/>
          </w:tcPr>
          <w:p w14:paraId="68668D82"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76F8FFF"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1E411F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 xml:space="preserve">PROCESOS EDITORIALES </w:t>
            </w:r>
          </w:p>
        </w:tc>
        <w:tc>
          <w:tcPr>
            <w:tcW w:w="3009" w:type="dxa"/>
          </w:tcPr>
          <w:p w14:paraId="1E552A73" w14:textId="550E4C93"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Preparación de tintas y </w:t>
            </w:r>
            <w:proofErr w:type="spellStart"/>
            <w:r w:rsidRPr="00B958A6">
              <w:rPr>
                <w:rFonts w:eastAsia="Arial Narrow" w:cs="Arial Narrow"/>
                <w:color w:val="000000" w:themeColor="text1"/>
              </w:rPr>
              <w:t>pantones</w:t>
            </w:r>
            <w:proofErr w:type="spellEnd"/>
            <w:r w:rsidRPr="00B958A6">
              <w:rPr>
                <w:rFonts w:eastAsia="Arial Narrow" w:cs="Arial Narrow"/>
                <w:color w:val="000000" w:themeColor="text1"/>
              </w:rPr>
              <w:t xml:space="preserve"> para impresión (grupo de impresión)</w:t>
            </w:r>
            <w:r w:rsidR="0005757C">
              <w:rPr>
                <w:rFonts w:eastAsia="Arial Narrow" w:cs="Arial Narrow"/>
                <w:color w:val="000000" w:themeColor="text1"/>
              </w:rPr>
              <w:t>.</w:t>
            </w:r>
          </w:p>
        </w:tc>
        <w:tc>
          <w:tcPr>
            <w:tcW w:w="3009" w:type="dxa"/>
          </w:tcPr>
          <w:p w14:paraId="2EF4DDF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094D29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D2693E7"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 xml:space="preserve">PROCESOS EDITORIALES </w:t>
            </w:r>
          </w:p>
        </w:tc>
        <w:tc>
          <w:tcPr>
            <w:tcW w:w="3009" w:type="dxa"/>
          </w:tcPr>
          <w:p w14:paraId="32E08386" w14:textId="209C79CC"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Procesos de indexación revistas académicas (grupo de corrección)</w:t>
            </w:r>
            <w:r w:rsidR="0005757C">
              <w:rPr>
                <w:rFonts w:eastAsia="Arial Narrow" w:cs="Arial Narrow"/>
                <w:color w:val="000000" w:themeColor="text1"/>
              </w:rPr>
              <w:t>.</w:t>
            </w:r>
          </w:p>
        </w:tc>
        <w:tc>
          <w:tcPr>
            <w:tcW w:w="3009" w:type="dxa"/>
          </w:tcPr>
          <w:p w14:paraId="2825C91D"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1FB25C6"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22596A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 xml:space="preserve">PROCESOS EDITORIALES </w:t>
            </w:r>
          </w:p>
        </w:tc>
        <w:tc>
          <w:tcPr>
            <w:tcW w:w="3009" w:type="dxa"/>
          </w:tcPr>
          <w:p w14:paraId="1C7CB20C" w14:textId="2DF94B25"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Estrategias de mercadeo y comercialización de libros académicos</w:t>
            </w:r>
            <w:r w:rsidR="0005757C">
              <w:rPr>
                <w:rFonts w:eastAsia="Arial Narrow" w:cs="Arial Narrow"/>
                <w:color w:val="000000" w:themeColor="text1"/>
              </w:rPr>
              <w:t>.</w:t>
            </w:r>
          </w:p>
        </w:tc>
        <w:tc>
          <w:tcPr>
            <w:tcW w:w="3009" w:type="dxa"/>
          </w:tcPr>
          <w:p w14:paraId="3AE82660"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51E1D900"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B8434C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 xml:space="preserve">PROCESOS EDITORIALES </w:t>
            </w:r>
          </w:p>
        </w:tc>
        <w:tc>
          <w:tcPr>
            <w:tcW w:w="3009" w:type="dxa"/>
          </w:tcPr>
          <w:p w14:paraId="5D79E373" w14:textId="4FC4A195"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Servicio de atención a usuarios de librería</w:t>
            </w:r>
            <w:r w:rsidR="0005757C">
              <w:rPr>
                <w:rFonts w:eastAsia="Arial Narrow" w:cs="Arial Narrow"/>
                <w:color w:val="000000" w:themeColor="text1"/>
              </w:rPr>
              <w:t>.</w:t>
            </w:r>
          </w:p>
        </w:tc>
        <w:tc>
          <w:tcPr>
            <w:tcW w:w="3009" w:type="dxa"/>
          </w:tcPr>
          <w:p w14:paraId="71ECC94B"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7046B655"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B9B277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 xml:space="preserve">PROCESOS EDITORIALES </w:t>
            </w:r>
          </w:p>
        </w:tc>
        <w:tc>
          <w:tcPr>
            <w:tcW w:w="3009" w:type="dxa"/>
          </w:tcPr>
          <w:p w14:paraId="11030828" w14:textId="4577B47C"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Elaboración y cálculo de costos para proyectos editoriales (grupo apoyo administrativo)</w:t>
            </w:r>
            <w:r w:rsidR="0005757C">
              <w:rPr>
                <w:rFonts w:eastAsia="Arial Narrow" w:cs="Arial Narrow"/>
                <w:color w:val="000000" w:themeColor="text1"/>
              </w:rPr>
              <w:t>.</w:t>
            </w:r>
          </w:p>
        </w:tc>
        <w:tc>
          <w:tcPr>
            <w:tcW w:w="3009" w:type="dxa"/>
          </w:tcPr>
          <w:p w14:paraId="263F060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526770CE" w14:textId="77777777" w:rsidR="00760474" w:rsidRPr="00B958A6" w:rsidRDefault="00760474" w:rsidP="007A6DAF">
      <w:pPr>
        <w:spacing w:after="120" w:line="276" w:lineRule="auto"/>
        <w:jc w:val="both"/>
        <w:rPr>
          <w:rFonts w:eastAsia="Arial Narrow" w:cs="Arial Narrow"/>
          <w:lang w:val="es-ES"/>
        </w:rPr>
      </w:pPr>
    </w:p>
    <w:p w14:paraId="4B0A1816"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lang w:val="es-ES"/>
        </w:rPr>
        <w:t>Necesidades de conocimientos y habilidades de la Subdirección Administrativa y Financiera</w:t>
      </w:r>
    </w:p>
    <w:p w14:paraId="33A13C0E" w14:textId="1195AC0F"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Subdirección </w:t>
      </w:r>
      <w:r w:rsidR="0005757C">
        <w:rPr>
          <w:rFonts w:eastAsia="Arial Narrow" w:cs="Arial Narrow"/>
          <w:color w:val="000000" w:themeColor="text1"/>
          <w:u w:val="single"/>
          <w:lang w:val="es-ES"/>
        </w:rPr>
        <w:t>A</w:t>
      </w:r>
      <w:r w:rsidR="0005757C" w:rsidRPr="00B958A6">
        <w:rPr>
          <w:rFonts w:eastAsia="Arial Narrow" w:cs="Arial Narrow"/>
          <w:color w:val="000000" w:themeColor="text1"/>
          <w:u w:val="single"/>
          <w:lang w:val="es-ES"/>
        </w:rPr>
        <w:t xml:space="preserve">dministrativa </w:t>
      </w:r>
      <w:r w:rsidRPr="00B958A6">
        <w:rPr>
          <w:rFonts w:eastAsia="Arial Narrow" w:cs="Arial Narrow"/>
          <w:color w:val="000000" w:themeColor="text1"/>
          <w:u w:val="single"/>
          <w:lang w:val="es-ES"/>
        </w:rPr>
        <w:t xml:space="preserve">y </w:t>
      </w:r>
      <w:r w:rsidR="0005757C">
        <w:rPr>
          <w:rFonts w:eastAsia="Arial Narrow" w:cs="Arial Narrow"/>
          <w:color w:val="000000" w:themeColor="text1"/>
          <w:u w:val="single"/>
          <w:lang w:val="es-ES"/>
        </w:rPr>
        <w:t>F</w:t>
      </w:r>
      <w:r w:rsidRPr="00B958A6">
        <w:rPr>
          <w:rFonts w:eastAsia="Arial Narrow" w:cs="Arial Narrow"/>
          <w:color w:val="000000" w:themeColor="text1"/>
          <w:u w:val="single"/>
          <w:lang w:val="es-ES"/>
        </w:rPr>
        <w:t xml:space="preserve">inanciera </w:t>
      </w:r>
    </w:p>
    <w:tbl>
      <w:tblPr>
        <w:tblStyle w:val="Tabladecuadrcula4-nfasis5"/>
        <w:tblW w:w="0" w:type="auto"/>
        <w:tblLayout w:type="fixed"/>
        <w:tblLook w:val="04A0" w:firstRow="1" w:lastRow="0" w:firstColumn="1" w:lastColumn="0" w:noHBand="0" w:noVBand="1"/>
      </w:tblPr>
      <w:tblGrid>
        <w:gridCol w:w="3009"/>
        <w:gridCol w:w="3009"/>
        <w:gridCol w:w="3009"/>
      </w:tblGrid>
      <w:tr w:rsidR="00760474" w:rsidRPr="00B958A6" w14:paraId="0124860A" w14:textId="77777777" w:rsidTr="003E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9" w:type="dxa"/>
          </w:tcPr>
          <w:p w14:paraId="6ED50FE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0C2A2EB5"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3250F0A4"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51793EA1"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34575D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ADMINISTRATIVA Y FINANCIERA</w:t>
            </w:r>
          </w:p>
        </w:tc>
        <w:tc>
          <w:tcPr>
            <w:tcW w:w="3009" w:type="dxa"/>
          </w:tcPr>
          <w:p w14:paraId="00650A80" w14:textId="55739616"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Gestión del riesgo (definición de riesgos, controles y monitoreo)</w:t>
            </w:r>
            <w:r w:rsidR="0005757C">
              <w:rPr>
                <w:rFonts w:eastAsia="Arial Narrow" w:cs="Arial Narrow"/>
                <w:color w:val="000000" w:themeColor="text1"/>
              </w:rPr>
              <w:t>.</w:t>
            </w:r>
          </w:p>
        </w:tc>
        <w:tc>
          <w:tcPr>
            <w:tcW w:w="3009" w:type="dxa"/>
          </w:tcPr>
          <w:p w14:paraId="4BA3983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7DB95E0"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7977ED1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ADMINISTRATIVA Y FINANCIERA</w:t>
            </w:r>
          </w:p>
        </w:tc>
        <w:tc>
          <w:tcPr>
            <w:tcW w:w="3009" w:type="dxa"/>
          </w:tcPr>
          <w:p w14:paraId="768EABD5" w14:textId="4E51ADB9"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Ley 1952 de 2019, Por medio de la cual se expide el Código General Disciplinario</w:t>
            </w:r>
            <w:r w:rsidR="0005757C">
              <w:rPr>
                <w:rFonts w:eastAsia="Arial Narrow" w:cs="Arial Narrow"/>
                <w:color w:val="000000" w:themeColor="text1"/>
              </w:rPr>
              <w:t>.</w:t>
            </w:r>
          </w:p>
        </w:tc>
        <w:tc>
          <w:tcPr>
            <w:tcW w:w="3009" w:type="dxa"/>
          </w:tcPr>
          <w:p w14:paraId="5F7496F9"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26505CE"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C80A66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SUBDIRECCIÓN ADMINISTRATIVA Y FINANCIERA</w:t>
            </w:r>
          </w:p>
        </w:tc>
        <w:tc>
          <w:tcPr>
            <w:tcW w:w="3009" w:type="dxa"/>
          </w:tcPr>
          <w:p w14:paraId="1E374E94" w14:textId="2E8262FB"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Ley 2010 de 2019, por medio de la cual se adoptan normas para la promoción del crecimiento económico, el empleo, la inversión, el fortalecimiento de las finanzas pública y la progresividad, equidad y eficiencia del sistema tributario, de acuerdo con los objetivos que sobre la materia impulsaron la ley 1943 de 2010 y se dictan otras disposiciones</w:t>
            </w:r>
            <w:r w:rsidR="0005757C">
              <w:rPr>
                <w:rFonts w:eastAsia="Arial Narrow" w:cs="Arial Narrow"/>
                <w:color w:val="000000" w:themeColor="text1"/>
              </w:rPr>
              <w:t>.</w:t>
            </w:r>
          </w:p>
        </w:tc>
        <w:tc>
          <w:tcPr>
            <w:tcW w:w="3009" w:type="dxa"/>
          </w:tcPr>
          <w:p w14:paraId="14EBE27C"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AC72489"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E6B959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ADMINISTRATIVA Y FINANCIERA</w:t>
            </w:r>
          </w:p>
        </w:tc>
        <w:tc>
          <w:tcPr>
            <w:tcW w:w="3009" w:type="dxa"/>
          </w:tcPr>
          <w:p w14:paraId="75E12EAA" w14:textId="5B1C09AE"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normativa respecto a temas de supervisión de contratos estatales, Ley 80 de 1993, Ley 1150 de 2007</w:t>
            </w:r>
            <w:r w:rsidR="0005757C">
              <w:rPr>
                <w:rFonts w:eastAsia="Arial Narrow" w:cs="Arial Narrow"/>
                <w:color w:val="000000" w:themeColor="text1"/>
              </w:rPr>
              <w:t>.</w:t>
            </w:r>
          </w:p>
        </w:tc>
        <w:tc>
          <w:tcPr>
            <w:tcW w:w="3009" w:type="dxa"/>
          </w:tcPr>
          <w:p w14:paraId="0B7BE1A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6E36661F" w14:textId="77777777" w:rsidR="00760474" w:rsidRPr="00B958A6" w:rsidRDefault="00760474" w:rsidP="007A6DAF">
      <w:pPr>
        <w:spacing w:after="120" w:line="276" w:lineRule="auto"/>
        <w:jc w:val="both"/>
        <w:rPr>
          <w:rFonts w:eastAsia="Arial Narrow" w:cs="Arial Narrow"/>
          <w:lang w:val="es-ES"/>
        </w:rPr>
      </w:pPr>
    </w:p>
    <w:p w14:paraId="60527BE6" w14:textId="619202B1"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w:t>
      </w:r>
      <w:r w:rsidR="0005757C" w:rsidRPr="00B958A6">
        <w:rPr>
          <w:rFonts w:eastAsia="Arial Narrow" w:cs="Arial Narrow"/>
          <w:color w:val="000000" w:themeColor="text1"/>
          <w:u w:val="single"/>
          <w:lang w:val="es-ES"/>
        </w:rPr>
        <w:t xml:space="preserve">oficina de control disciplinario </w:t>
      </w:r>
    </w:p>
    <w:tbl>
      <w:tblPr>
        <w:tblStyle w:val="Tabladecuadrcula4-nfasis6"/>
        <w:tblW w:w="0" w:type="auto"/>
        <w:tblLayout w:type="fixed"/>
        <w:tblLook w:val="04A0" w:firstRow="1" w:lastRow="0" w:firstColumn="1" w:lastColumn="0" w:noHBand="0" w:noVBand="1"/>
      </w:tblPr>
      <w:tblGrid>
        <w:gridCol w:w="3009"/>
        <w:gridCol w:w="3009"/>
        <w:gridCol w:w="3009"/>
      </w:tblGrid>
      <w:tr w:rsidR="00760474" w:rsidRPr="00B958A6" w14:paraId="7B444DC9"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DF3E4E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77FE1361"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4426D075"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2C8AB8FA"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23A2CC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DISCIPLINARIO</w:t>
            </w:r>
          </w:p>
        </w:tc>
        <w:tc>
          <w:tcPr>
            <w:tcW w:w="3009" w:type="dxa"/>
          </w:tcPr>
          <w:p w14:paraId="03730821" w14:textId="397E3A6F"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Aspectos prácticos del proceso disciplinario ley 734 de 2002</w:t>
            </w:r>
            <w:r w:rsidR="0005757C">
              <w:rPr>
                <w:rFonts w:eastAsia="Arial Narrow" w:cs="Arial Narrow"/>
                <w:color w:val="000000" w:themeColor="text1"/>
              </w:rPr>
              <w:t>.</w:t>
            </w:r>
          </w:p>
        </w:tc>
        <w:tc>
          <w:tcPr>
            <w:tcW w:w="3009" w:type="dxa"/>
          </w:tcPr>
          <w:p w14:paraId="7DF7180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F881F41"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505A32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DISCIPLINARIO</w:t>
            </w:r>
          </w:p>
        </w:tc>
        <w:tc>
          <w:tcPr>
            <w:tcW w:w="3009" w:type="dxa"/>
          </w:tcPr>
          <w:p w14:paraId="5489A56C" w14:textId="35F6868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al nuevo régimen disciplinario que entra a regir en el año 2021</w:t>
            </w:r>
            <w:r w:rsidR="0005757C">
              <w:rPr>
                <w:rFonts w:eastAsia="Arial Narrow" w:cs="Arial Narrow"/>
                <w:color w:val="000000" w:themeColor="text1"/>
              </w:rPr>
              <w:t>.</w:t>
            </w:r>
          </w:p>
        </w:tc>
        <w:tc>
          <w:tcPr>
            <w:tcW w:w="3009" w:type="dxa"/>
          </w:tcPr>
          <w:p w14:paraId="4DF1708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15DC5DD"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33BC60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DISCIPLINARIO</w:t>
            </w:r>
          </w:p>
        </w:tc>
        <w:tc>
          <w:tcPr>
            <w:tcW w:w="3009" w:type="dxa"/>
          </w:tcPr>
          <w:p w14:paraId="3962E9E9" w14:textId="4336E5B2"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Capacitación resolución de conflictos</w:t>
            </w:r>
            <w:r w:rsidR="0005757C">
              <w:rPr>
                <w:rFonts w:eastAsia="Arial Narrow" w:cs="Arial Narrow"/>
                <w:color w:val="000000" w:themeColor="text1"/>
              </w:rPr>
              <w:t>.</w:t>
            </w:r>
          </w:p>
        </w:tc>
        <w:tc>
          <w:tcPr>
            <w:tcW w:w="3009" w:type="dxa"/>
          </w:tcPr>
          <w:p w14:paraId="1C1F4D7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62EBF9A1" w14:textId="77777777" w:rsidR="00760474" w:rsidRPr="00B958A6" w:rsidRDefault="00760474" w:rsidP="007A6DAF">
      <w:pPr>
        <w:spacing w:after="120" w:line="276" w:lineRule="auto"/>
        <w:jc w:val="both"/>
        <w:rPr>
          <w:rFonts w:eastAsia="Arial Narrow" w:cs="Arial Narrow"/>
          <w:color w:val="000000" w:themeColor="text1"/>
          <w:u w:val="single"/>
          <w:lang w:val="es-ES"/>
        </w:rPr>
      </w:pPr>
    </w:p>
    <w:p w14:paraId="46911118"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Gestión contractual proceso de adquisiciones </w:t>
      </w:r>
    </w:p>
    <w:tbl>
      <w:tblPr>
        <w:tblStyle w:val="Tabladecuadrcula4-nfasis2"/>
        <w:tblW w:w="0" w:type="auto"/>
        <w:tblLayout w:type="fixed"/>
        <w:tblLook w:val="04A0" w:firstRow="1" w:lastRow="0" w:firstColumn="1" w:lastColumn="0" w:noHBand="0" w:noVBand="1"/>
      </w:tblPr>
      <w:tblGrid>
        <w:gridCol w:w="3009"/>
        <w:gridCol w:w="3009"/>
        <w:gridCol w:w="3009"/>
      </w:tblGrid>
      <w:tr w:rsidR="00760474" w:rsidRPr="00B958A6" w14:paraId="1CE39414" w14:textId="77777777" w:rsidTr="003E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9" w:type="dxa"/>
          </w:tcPr>
          <w:p w14:paraId="57822B6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65732DA2"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040165C9"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06F2F5CE"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807145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CONTRACTUAL</w:t>
            </w:r>
          </w:p>
        </w:tc>
        <w:tc>
          <w:tcPr>
            <w:tcW w:w="3009" w:type="dxa"/>
          </w:tcPr>
          <w:p w14:paraId="3642E57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en diferentes temas normativos, doctrinarios y jurisprudenciales relacionados con la gestión contractual.</w:t>
            </w:r>
          </w:p>
        </w:tc>
        <w:tc>
          <w:tcPr>
            <w:tcW w:w="3009" w:type="dxa"/>
          </w:tcPr>
          <w:p w14:paraId="07BDC7F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05B4BC0"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3C697C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GESTIÓN CONTRACTUAL</w:t>
            </w:r>
          </w:p>
        </w:tc>
        <w:tc>
          <w:tcPr>
            <w:tcW w:w="3009" w:type="dxa"/>
          </w:tcPr>
          <w:p w14:paraId="18D997A2" w14:textId="2C16BA34"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Elaboración técnica de estudios de mercado</w:t>
            </w:r>
            <w:r w:rsidR="0005757C">
              <w:rPr>
                <w:rFonts w:eastAsia="Arial Narrow" w:cs="Arial Narrow"/>
                <w:color w:val="000000" w:themeColor="text1"/>
              </w:rPr>
              <w:t>.</w:t>
            </w:r>
          </w:p>
        </w:tc>
        <w:tc>
          <w:tcPr>
            <w:tcW w:w="3009" w:type="dxa"/>
          </w:tcPr>
          <w:p w14:paraId="4DD95E13"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91C2133"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FDA1AA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CONTRACTUAL</w:t>
            </w:r>
          </w:p>
        </w:tc>
        <w:tc>
          <w:tcPr>
            <w:tcW w:w="3009" w:type="dxa"/>
          </w:tcPr>
          <w:p w14:paraId="68644380"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Correcta ejecución de la supervisión.</w:t>
            </w:r>
          </w:p>
        </w:tc>
        <w:tc>
          <w:tcPr>
            <w:tcW w:w="3009" w:type="dxa"/>
          </w:tcPr>
          <w:p w14:paraId="17291C6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0C6C2CD5" w14:textId="77777777" w:rsidR="00760474" w:rsidRPr="00B958A6" w:rsidRDefault="00760474" w:rsidP="007A6DAF">
      <w:pPr>
        <w:spacing w:after="120" w:line="276" w:lineRule="auto"/>
        <w:jc w:val="both"/>
        <w:rPr>
          <w:rFonts w:eastAsia="Arial Narrow" w:cs="Arial Narrow"/>
          <w:lang w:val="es-ES"/>
        </w:rPr>
      </w:pPr>
    </w:p>
    <w:p w14:paraId="3588CECB"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Necesidad de Gestión financiera</w:t>
      </w:r>
    </w:p>
    <w:tbl>
      <w:tblPr>
        <w:tblStyle w:val="Tabladecuadrcula4-nfasis4"/>
        <w:tblW w:w="0" w:type="auto"/>
        <w:tblLayout w:type="fixed"/>
        <w:tblLook w:val="04A0" w:firstRow="1" w:lastRow="0" w:firstColumn="1" w:lastColumn="0" w:noHBand="0" w:noVBand="1"/>
      </w:tblPr>
      <w:tblGrid>
        <w:gridCol w:w="3009"/>
        <w:gridCol w:w="3009"/>
        <w:gridCol w:w="3009"/>
      </w:tblGrid>
      <w:tr w:rsidR="00760474" w:rsidRPr="00B958A6" w14:paraId="5A59E9E3" w14:textId="77777777" w:rsidTr="003E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9" w:type="dxa"/>
          </w:tcPr>
          <w:p w14:paraId="0A8517A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796345F9"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0CE838D2"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6B4C3CE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A406DD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29779AAA" w14:textId="4D93C308"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Actualización reforma tributaria </w:t>
            </w:r>
            <w:r w:rsidR="0005757C">
              <w:rPr>
                <w:rFonts w:eastAsia="Arial Narrow" w:cs="Arial Narrow"/>
                <w:color w:val="000000" w:themeColor="text1"/>
              </w:rPr>
              <w:t>n</w:t>
            </w:r>
            <w:r w:rsidR="0005757C" w:rsidRPr="00B958A6">
              <w:rPr>
                <w:rFonts w:eastAsia="Arial Narrow" w:cs="Arial Narrow"/>
                <w:color w:val="000000" w:themeColor="text1"/>
              </w:rPr>
              <w:t xml:space="preserve">acional </w:t>
            </w:r>
            <w:r w:rsidRPr="00B958A6">
              <w:rPr>
                <w:rFonts w:eastAsia="Arial Narrow" w:cs="Arial Narrow"/>
                <w:color w:val="000000" w:themeColor="text1"/>
              </w:rPr>
              <w:t>y distrital</w:t>
            </w:r>
            <w:r w:rsidR="0005757C">
              <w:rPr>
                <w:rFonts w:eastAsia="Arial Narrow" w:cs="Arial Narrow"/>
                <w:color w:val="000000" w:themeColor="text1"/>
              </w:rPr>
              <w:t>.</w:t>
            </w:r>
          </w:p>
        </w:tc>
        <w:tc>
          <w:tcPr>
            <w:tcW w:w="3009" w:type="dxa"/>
          </w:tcPr>
          <w:p w14:paraId="14FB7A0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3EF296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7436343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1373A1BA" w14:textId="125B335D"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Manejo de divisas, monetizaciones y costos financieros</w:t>
            </w:r>
            <w:r w:rsidR="006F2D9D">
              <w:rPr>
                <w:rFonts w:eastAsia="Arial Narrow" w:cs="Arial Narrow"/>
                <w:color w:val="000000" w:themeColor="text1"/>
              </w:rPr>
              <w:t>.</w:t>
            </w:r>
          </w:p>
        </w:tc>
        <w:tc>
          <w:tcPr>
            <w:tcW w:w="3009" w:type="dxa"/>
          </w:tcPr>
          <w:p w14:paraId="69FD598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9E4E00F"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5A381B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243053CD" w14:textId="4FCE2338"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proofErr w:type="spellStart"/>
            <w:r w:rsidRPr="00B958A6">
              <w:rPr>
                <w:rFonts w:eastAsia="Arial Narrow" w:cs="Arial Narrow"/>
                <w:color w:val="000000" w:themeColor="text1"/>
              </w:rPr>
              <w:t>MiPG</w:t>
            </w:r>
            <w:proofErr w:type="spellEnd"/>
            <w:r w:rsidRPr="00B958A6">
              <w:rPr>
                <w:rFonts w:eastAsia="Arial Narrow" w:cs="Arial Narrow"/>
                <w:color w:val="000000" w:themeColor="text1"/>
              </w:rPr>
              <w:t xml:space="preserve"> todas las dimensiones</w:t>
            </w:r>
            <w:r w:rsidR="006F2D9D">
              <w:rPr>
                <w:rFonts w:eastAsia="Arial Narrow" w:cs="Arial Narrow"/>
                <w:color w:val="000000" w:themeColor="text1"/>
              </w:rPr>
              <w:t>.</w:t>
            </w:r>
          </w:p>
        </w:tc>
        <w:tc>
          <w:tcPr>
            <w:tcW w:w="3009" w:type="dxa"/>
          </w:tcPr>
          <w:p w14:paraId="14DCA18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EF6E26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9A8E83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0FED1385" w14:textId="3229EA2B"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Inducción a servidores públicos que no tiene personal a cargo (actualización normatividad vigente)</w:t>
            </w:r>
            <w:r w:rsidR="006F2D9D">
              <w:rPr>
                <w:rFonts w:eastAsia="Arial Narrow" w:cs="Arial Narrow"/>
                <w:color w:val="000000" w:themeColor="text1"/>
              </w:rPr>
              <w:t>.</w:t>
            </w:r>
          </w:p>
        </w:tc>
        <w:tc>
          <w:tcPr>
            <w:tcW w:w="3009" w:type="dxa"/>
          </w:tcPr>
          <w:p w14:paraId="36DB3D9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7EEA6F4"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D4B3BB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1B410A54" w14:textId="0D0950C3"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Riesgos y manejo de controles</w:t>
            </w:r>
            <w:r w:rsidR="006F2D9D">
              <w:rPr>
                <w:rFonts w:eastAsia="Arial Narrow" w:cs="Arial Narrow"/>
                <w:color w:val="000000" w:themeColor="text1"/>
              </w:rPr>
              <w:t>.</w:t>
            </w:r>
          </w:p>
        </w:tc>
        <w:tc>
          <w:tcPr>
            <w:tcW w:w="3009" w:type="dxa"/>
          </w:tcPr>
          <w:p w14:paraId="7BE0933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7103830F"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E71F42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796DF544" w14:textId="396BF3D9"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Nueva ley anti trámites</w:t>
            </w:r>
            <w:r w:rsidR="006F2D9D">
              <w:rPr>
                <w:rFonts w:eastAsia="Arial Narrow" w:cs="Arial Narrow"/>
                <w:color w:val="000000" w:themeColor="text1"/>
              </w:rPr>
              <w:t>.</w:t>
            </w:r>
          </w:p>
        </w:tc>
        <w:tc>
          <w:tcPr>
            <w:tcW w:w="3009" w:type="dxa"/>
          </w:tcPr>
          <w:p w14:paraId="2BDDE52D"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5C53B294"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E0D64A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57440867" w14:textId="02E43E1B"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Nuevo </w:t>
            </w:r>
            <w:r w:rsidR="006F2D9D">
              <w:rPr>
                <w:rFonts w:eastAsia="Arial Narrow" w:cs="Arial Narrow"/>
                <w:color w:val="000000" w:themeColor="text1"/>
              </w:rPr>
              <w:t>c</w:t>
            </w:r>
            <w:r w:rsidRPr="00B958A6">
              <w:rPr>
                <w:rFonts w:eastAsia="Arial Narrow" w:cs="Arial Narrow"/>
                <w:color w:val="000000" w:themeColor="text1"/>
              </w:rPr>
              <w:t xml:space="preserve">atálogo </w:t>
            </w:r>
            <w:r w:rsidR="006F2D9D">
              <w:rPr>
                <w:rFonts w:eastAsia="Arial Narrow" w:cs="Arial Narrow"/>
                <w:color w:val="000000" w:themeColor="text1"/>
              </w:rPr>
              <w:t>p</w:t>
            </w:r>
            <w:r w:rsidRPr="00B958A6">
              <w:rPr>
                <w:rFonts w:eastAsia="Arial Narrow" w:cs="Arial Narrow"/>
                <w:color w:val="000000" w:themeColor="text1"/>
              </w:rPr>
              <w:t>resupuestal</w:t>
            </w:r>
            <w:r w:rsidR="006F2D9D">
              <w:rPr>
                <w:rFonts w:eastAsia="Arial Narrow" w:cs="Arial Narrow"/>
                <w:color w:val="000000" w:themeColor="text1"/>
              </w:rPr>
              <w:t>.</w:t>
            </w:r>
          </w:p>
        </w:tc>
        <w:tc>
          <w:tcPr>
            <w:tcW w:w="3009" w:type="dxa"/>
          </w:tcPr>
          <w:p w14:paraId="0F986C82"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32A9742"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74D7B7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6D5E4B59" w14:textId="524CAAB4"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Retención en la fuente de personas naturales y jurídicas (depuración de bases, tarifas, etc</w:t>
            </w:r>
            <w:r w:rsidR="006F2D9D">
              <w:rPr>
                <w:rFonts w:eastAsia="Arial Narrow" w:cs="Arial Narrow"/>
                <w:color w:val="000000" w:themeColor="text1"/>
              </w:rPr>
              <w:t>.</w:t>
            </w:r>
            <w:r w:rsidRPr="00B958A6">
              <w:rPr>
                <w:rFonts w:eastAsia="Arial Narrow" w:cs="Arial Narrow"/>
                <w:color w:val="000000" w:themeColor="text1"/>
              </w:rPr>
              <w:t>)</w:t>
            </w:r>
            <w:r w:rsidR="006F2D9D">
              <w:rPr>
                <w:rFonts w:eastAsia="Arial Narrow" w:cs="Arial Narrow"/>
                <w:color w:val="000000" w:themeColor="text1"/>
              </w:rPr>
              <w:t>.</w:t>
            </w:r>
          </w:p>
        </w:tc>
        <w:tc>
          <w:tcPr>
            <w:tcW w:w="3009" w:type="dxa"/>
          </w:tcPr>
          <w:p w14:paraId="5804DD0F"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15FF81A"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A84FF9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4675DE51" w14:textId="4892F914"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Actualización en Normas </w:t>
            </w:r>
            <w:r w:rsidR="006F2D9D" w:rsidRPr="00B958A6">
              <w:rPr>
                <w:rFonts w:eastAsia="Arial Narrow" w:cs="Arial Narrow"/>
                <w:color w:val="000000" w:themeColor="text1"/>
              </w:rPr>
              <w:t>internacionales contables</w:t>
            </w:r>
            <w:r w:rsidR="006F2D9D">
              <w:rPr>
                <w:rFonts w:eastAsia="Arial Narrow" w:cs="Arial Narrow"/>
                <w:color w:val="000000" w:themeColor="text1"/>
              </w:rPr>
              <w:t>.</w:t>
            </w:r>
          </w:p>
        </w:tc>
        <w:tc>
          <w:tcPr>
            <w:tcW w:w="3009" w:type="dxa"/>
          </w:tcPr>
          <w:p w14:paraId="4EB098A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191D6F1"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21CF59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5464B0F7" w14:textId="092F3A6C"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Actualización sobre </w:t>
            </w:r>
            <w:r w:rsidR="006F2D9D">
              <w:rPr>
                <w:rFonts w:eastAsia="Arial Narrow" w:cs="Arial Narrow"/>
                <w:color w:val="000000" w:themeColor="text1"/>
              </w:rPr>
              <w:t>p</w:t>
            </w:r>
            <w:r w:rsidRPr="00B958A6">
              <w:rPr>
                <w:rFonts w:eastAsia="Arial Narrow" w:cs="Arial Narrow"/>
                <w:color w:val="000000" w:themeColor="text1"/>
              </w:rPr>
              <w:t>resupuesto (EOP)</w:t>
            </w:r>
            <w:r w:rsidR="006F2D9D">
              <w:rPr>
                <w:rFonts w:eastAsia="Arial Narrow" w:cs="Arial Narrow"/>
                <w:color w:val="000000" w:themeColor="text1"/>
              </w:rPr>
              <w:t>.</w:t>
            </w:r>
          </w:p>
        </w:tc>
        <w:tc>
          <w:tcPr>
            <w:tcW w:w="3009" w:type="dxa"/>
          </w:tcPr>
          <w:p w14:paraId="4DEDFAC2"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6383742"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306D96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157AFC45" w14:textId="73E105F1"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Actualización del </w:t>
            </w:r>
            <w:r w:rsidR="006F2D9D">
              <w:rPr>
                <w:rFonts w:eastAsia="Arial Narrow" w:cs="Arial Narrow"/>
                <w:color w:val="000000" w:themeColor="text1"/>
              </w:rPr>
              <w:t>s</w:t>
            </w:r>
            <w:r w:rsidRPr="00B958A6">
              <w:rPr>
                <w:rFonts w:eastAsia="Arial Narrow" w:cs="Arial Narrow"/>
                <w:color w:val="000000" w:themeColor="text1"/>
              </w:rPr>
              <w:t>oftware de nómina e inventarios</w:t>
            </w:r>
            <w:r w:rsidR="006F2D9D">
              <w:rPr>
                <w:rFonts w:eastAsia="Arial Narrow" w:cs="Arial Narrow"/>
                <w:color w:val="000000" w:themeColor="text1"/>
              </w:rPr>
              <w:t>.</w:t>
            </w:r>
          </w:p>
        </w:tc>
        <w:tc>
          <w:tcPr>
            <w:tcW w:w="3009" w:type="dxa"/>
          </w:tcPr>
          <w:p w14:paraId="3F982C03"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3C8A31DB"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44B830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0145B98C" w14:textId="0E752816"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Contratación para no abogados</w:t>
            </w:r>
            <w:r w:rsidR="006F2D9D">
              <w:rPr>
                <w:rFonts w:eastAsia="Arial Narrow" w:cs="Arial Narrow"/>
                <w:color w:val="000000" w:themeColor="text1"/>
              </w:rPr>
              <w:t>.</w:t>
            </w:r>
          </w:p>
        </w:tc>
        <w:tc>
          <w:tcPr>
            <w:tcW w:w="3009" w:type="dxa"/>
          </w:tcPr>
          <w:p w14:paraId="2AC4D1ED"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0FDD08A"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A8E2CC8"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71C60A2D" w14:textId="3F8F811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en gestión documental</w:t>
            </w:r>
            <w:r w:rsidR="006F2D9D">
              <w:rPr>
                <w:rFonts w:eastAsia="Arial Narrow" w:cs="Arial Narrow"/>
                <w:color w:val="000000" w:themeColor="text1"/>
              </w:rPr>
              <w:t>.</w:t>
            </w:r>
          </w:p>
        </w:tc>
        <w:tc>
          <w:tcPr>
            <w:tcW w:w="3009" w:type="dxa"/>
          </w:tcPr>
          <w:p w14:paraId="7A9D5A2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0CD6A6E"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119ABA2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73A9FE98" w14:textId="7F588341"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Supervisión de contratos</w:t>
            </w:r>
            <w:r w:rsidR="006F2D9D">
              <w:rPr>
                <w:rFonts w:eastAsia="Arial Narrow" w:cs="Arial Narrow"/>
                <w:color w:val="000000" w:themeColor="text1"/>
              </w:rPr>
              <w:t>.</w:t>
            </w:r>
          </w:p>
        </w:tc>
        <w:tc>
          <w:tcPr>
            <w:tcW w:w="3009" w:type="dxa"/>
          </w:tcPr>
          <w:p w14:paraId="50A3D49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C80C86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1DC111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GESTIÓN FINANCIERA</w:t>
            </w:r>
          </w:p>
        </w:tc>
        <w:tc>
          <w:tcPr>
            <w:tcW w:w="3009" w:type="dxa"/>
          </w:tcPr>
          <w:p w14:paraId="342BA3FF" w14:textId="01B05964"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Estudios de mercado</w:t>
            </w:r>
            <w:r w:rsidR="006F2D9D">
              <w:rPr>
                <w:rFonts w:eastAsia="Arial Narrow" w:cs="Arial Narrow"/>
                <w:color w:val="000000" w:themeColor="text1"/>
              </w:rPr>
              <w:t>.</w:t>
            </w:r>
          </w:p>
        </w:tc>
        <w:tc>
          <w:tcPr>
            <w:tcW w:w="3009" w:type="dxa"/>
          </w:tcPr>
          <w:p w14:paraId="2778844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1B9A95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86494A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78BFB244" w14:textId="77777777" w:rsidR="00760474" w:rsidRPr="003E6834"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i/>
                <w:iCs/>
              </w:rPr>
            </w:pPr>
            <w:r w:rsidRPr="003E6834">
              <w:rPr>
                <w:rFonts w:eastAsia="Arial Narrow" w:cs="Arial Narrow"/>
                <w:i/>
                <w:iCs/>
                <w:color w:val="000000" w:themeColor="text1"/>
              </w:rPr>
              <w:t xml:space="preserve">Excel </w:t>
            </w:r>
          </w:p>
        </w:tc>
        <w:tc>
          <w:tcPr>
            <w:tcW w:w="3009" w:type="dxa"/>
          </w:tcPr>
          <w:p w14:paraId="673E607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49E230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7146A1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210863DD" w14:textId="6561FFB5"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Redacción y ortografía y actualización de </w:t>
            </w:r>
            <w:r w:rsidRPr="003E6834">
              <w:rPr>
                <w:rFonts w:eastAsia="Arial Narrow" w:cs="Arial Narrow"/>
                <w:i/>
                <w:iCs/>
                <w:color w:val="000000" w:themeColor="text1"/>
              </w:rPr>
              <w:t>Word</w:t>
            </w:r>
            <w:r w:rsidR="006F2D9D">
              <w:rPr>
                <w:rFonts w:eastAsia="Arial Narrow" w:cs="Arial Narrow"/>
                <w:color w:val="000000" w:themeColor="text1"/>
              </w:rPr>
              <w:t>.</w:t>
            </w:r>
          </w:p>
        </w:tc>
        <w:tc>
          <w:tcPr>
            <w:tcW w:w="3009" w:type="dxa"/>
          </w:tcPr>
          <w:p w14:paraId="65A1D9A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419036E7"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81C07B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1967F77F" w14:textId="7B9BAD4D"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Cómo hacer presentaciones (diapositivas)</w:t>
            </w:r>
            <w:r w:rsidR="006F2D9D">
              <w:rPr>
                <w:rFonts w:eastAsia="Arial Narrow" w:cs="Arial Narrow"/>
                <w:color w:val="000000" w:themeColor="text1"/>
              </w:rPr>
              <w:t>.</w:t>
            </w:r>
          </w:p>
        </w:tc>
        <w:tc>
          <w:tcPr>
            <w:tcW w:w="3009" w:type="dxa"/>
          </w:tcPr>
          <w:p w14:paraId="57A4FE8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50FEC43C"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DFD5B2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2B4242A3" w14:textId="1E545F0E"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Como preparar informes y como analizar e interpretar resultados de las cifras o estadísticas</w:t>
            </w:r>
            <w:r w:rsidR="006F2D9D">
              <w:rPr>
                <w:rFonts w:eastAsia="Arial Narrow" w:cs="Arial Narrow"/>
                <w:color w:val="000000" w:themeColor="text1"/>
              </w:rPr>
              <w:t>.</w:t>
            </w:r>
          </w:p>
        </w:tc>
        <w:tc>
          <w:tcPr>
            <w:tcW w:w="3009" w:type="dxa"/>
          </w:tcPr>
          <w:p w14:paraId="7A3CAF10"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0D121956"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0F4B895"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5B94518B" w14:textId="25CF6E22"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Comunicación asertiva</w:t>
            </w:r>
            <w:r w:rsidR="006F2D9D">
              <w:rPr>
                <w:rFonts w:eastAsia="Arial Narrow" w:cs="Arial Narrow"/>
                <w:color w:val="000000" w:themeColor="text1"/>
              </w:rPr>
              <w:t>.</w:t>
            </w:r>
          </w:p>
        </w:tc>
        <w:tc>
          <w:tcPr>
            <w:tcW w:w="3009" w:type="dxa"/>
          </w:tcPr>
          <w:p w14:paraId="7DCC023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0FC6F376"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46CC87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7CE82A72" w14:textId="21C0E43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Manejo del </w:t>
            </w:r>
            <w:r w:rsidRPr="003E6834">
              <w:rPr>
                <w:rFonts w:eastAsia="Arial Narrow" w:cs="Arial Narrow"/>
                <w:i/>
                <w:iCs/>
                <w:color w:val="000000" w:themeColor="text1"/>
              </w:rPr>
              <w:t>stress</w:t>
            </w:r>
            <w:r w:rsidR="006F2D9D">
              <w:rPr>
                <w:rFonts w:eastAsia="Arial Narrow" w:cs="Arial Narrow"/>
                <w:color w:val="000000" w:themeColor="text1"/>
              </w:rPr>
              <w:t>.</w:t>
            </w:r>
          </w:p>
        </w:tc>
        <w:tc>
          <w:tcPr>
            <w:tcW w:w="3009" w:type="dxa"/>
          </w:tcPr>
          <w:p w14:paraId="245153FB"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1AEEA3B2"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BF1AEF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1D8ECCCE" w14:textId="00001855"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Trabajo bajo presión</w:t>
            </w:r>
            <w:r w:rsidR="006F2D9D">
              <w:rPr>
                <w:rFonts w:eastAsia="Arial Narrow" w:cs="Arial Narrow"/>
                <w:color w:val="000000" w:themeColor="text1"/>
              </w:rPr>
              <w:t>.</w:t>
            </w:r>
          </w:p>
        </w:tc>
        <w:tc>
          <w:tcPr>
            <w:tcW w:w="3009" w:type="dxa"/>
          </w:tcPr>
          <w:p w14:paraId="702E1BE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278BDA77"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78B866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3D7DA231" w14:textId="1EB21C25"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Planeación y priorización de actividades</w:t>
            </w:r>
            <w:r w:rsidR="006F2D9D">
              <w:rPr>
                <w:rFonts w:eastAsia="Arial Narrow" w:cs="Arial Narrow"/>
                <w:color w:val="000000" w:themeColor="text1"/>
              </w:rPr>
              <w:t>.</w:t>
            </w:r>
          </w:p>
        </w:tc>
        <w:tc>
          <w:tcPr>
            <w:tcW w:w="3009" w:type="dxa"/>
          </w:tcPr>
          <w:p w14:paraId="0E4BD951"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7250705A"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B9C93E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56D48C36" w14:textId="31EE71D0"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Atención al ciudadano</w:t>
            </w:r>
            <w:r w:rsidR="006F2D9D">
              <w:rPr>
                <w:rFonts w:eastAsia="Arial Narrow" w:cs="Arial Narrow"/>
                <w:color w:val="000000" w:themeColor="text1"/>
              </w:rPr>
              <w:t>.</w:t>
            </w:r>
          </w:p>
        </w:tc>
        <w:tc>
          <w:tcPr>
            <w:tcW w:w="3009" w:type="dxa"/>
          </w:tcPr>
          <w:p w14:paraId="144069B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3F1C883F"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A069FA4"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55BA8E69" w14:textId="3118FD40"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Oratoria pública</w:t>
            </w:r>
            <w:r w:rsidR="006F2D9D">
              <w:rPr>
                <w:rFonts w:eastAsia="Arial Narrow" w:cs="Arial Narrow"/>
                <w:color w:val="000000" w:themeColor="text1"/>
              </w:rPr>
              <w:t>.</w:t>
            </w:r>
          </w:p>
        </w:tc>
        <w:tc>
          <w:tcPr>
            <w:tcW w:w="3009" w:type="dxa"/>
          </w:tcPr>
          <w:p w14:paraId="0004D5A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1B2153A1"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3FA1A1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6EACA6BB" w14:textId="26B8585E"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Creatividad e innovación</w:t>
            </w:r>
            <w:r w:rsidR="006F2D9D">
              <w:rPr>
                <w:rFonts w:eastAsia="Arial Narrow" w:cs="Arial Narrow"/>
                <w:color w:val="000000" w:themeColor="text1"/>
              </w:rPr>
              <w:t>.</w:t>
            </w:r>
          </w:p>
        </w:tc>
        <w:tc>
          <w:tcPr>
            <w:tcW w:w="3009" w:type="dxa"/>
          </w:tcPr>
          <w:p w14:paraId="7CA1440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6381D5F4"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E8F4C17"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6DFA798B" w14:textId="0922D901"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Solución conflictos</w:t>
            </w:r>
            <w:r w:rsidR="006F2D9D">
              <w:rPr>
                <w:rFonts w:eastAsia="Arial Narrow" w:cs="Arial Narrow"/>
                <w:color w:val="000000" w:themeColor="text1"/>
              </w:rPr>
              <w:t>.</w:t>
            </w:r>
          </w:p>
        </w:tc>
        <w:tc>
          <w:tcPr>
            <w:tcW w:w="3009" w:type="dxa"/>
          </w:tcPr>
          <w:p w14:paraId="5202F53E"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582EB5C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45DBA4A1"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337D73FB" w14:textId="23910CEF"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Flexibilidad/adaptabilidad</w:t>
            </w:r>
            <w:r w:rsidR="006F2D9D">
              <w:rPr>
                <w:rFonts w:eastAsia="Arial Narrow" w:cs="Arial Narrow"/>
                <w:color w:val="000000" w:themeColor="text1"/>
              </w:rPr>
              <w:t>.</w:t>
            </w:r>
          </w:p>
        </w:tc>
        <w:tc>
          <w:tcPr>
            <w:tcW w:w="3009" w:type="dxa"/>
          </w:tcPr>
          <w:p w14:paraId="0E2DBE7B"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r w:rsidR="00760474" w:rsidRPr="00B958A6" w14:paraId="78AC812A"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D753B1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GESTIÓN FINANCIERA</w:t>
            </w:r>
          </w:p>
        </w:tc>
        <w:tc>
          <w:tcPr>
            <w:tcW w:w="3009" w:type="dxa"/>
          </w:tcPr>
          <w:p w14:paraId="67E3643D" w14:textId="0EA9F489"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Relaciones interpersonales</w:t>
            </w:r>
            <w:r w:rsidR="006F2D9D">
              <w:rPr>
                <w:rFonts w:eastAsia="Arial Narrow" w:cs="Arial Narrow"/>
                <w:color w:val="000000" w:themeColor="text1"/>
              </w:rPr>
              <w:t>.</w:t>
            </w:r>
          </w:p>
        </w:tc>
        <w:tc>
          <w:tcPr>
            <w:tcW w:w="3009" w:type="dxa"/>
          </w:tcPr>
          <w:p w14:paraId="6816AE4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N/A</w:t>
            </w:r>
          </w:p>
        </w:tc>
      </w:tr>
    </w:tbl>
    <w:p w14:paraId="709E88E4" w14:textId="77777777" w:rsidR="00760474" w:rsidRPr="00B958A6" w:rsidRDefault="00760474" w:rsidP="007A6DAF">
      <w:pPr>
        <w:spacing w:after="120" w:line="276" w:lineRule="auto"/>
        <w:jc w:val="both"/>
        <w:rPr>
          <w:rFonts w:eastAsia="Arial Narrow" w:cs="Arial Narrow"/>
          <w:lang w:val="es-ES"/>
        </w:rPr>
      </w:pPr>
    </w:p>
    <w:p w14:paraId="6360CE3A" w14:textId="29A23D73"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 xml:space="preserve">Necesidad de </w:t>
      </w:r>
      <w:r w:rsidR="006F2D9D" w:rsidRPr="00B958A6">
        <w:rPr>
          <w:rFonts w:eastAsia="Arial Narrow" w:cs="Arial Narrow"/>
          <w:color w:val="000000" w:themeColor="text1"/>
          <w:u w:val="single"/>
          <w:lang w:val="es-ES"/>
        </w:rPr>
        <w:t>recursos físicos</w:t>
      </w:r>
      <w:r w:rsidRPr="00B958A6">
        <w:rPr>
          <w:rFonts w:eastAsia="Arial Narrow" w:cs="Arial Narrow"/>
          <w:color w:val="000000" w:themeColor="text1"/>
          <w:u w:val="single"/>
          <w:lang w:val="es-ES"/>
        </w:rPr>
        <w:t>/ Infraestructura</w:t>
      </w:r>
    </w:p>
    <w:tbl>
      <w:tblPr>
        <w:tblStyle w:val="Tabladecuadrcula4-nfasis5"/>
        <w:tblW w:w="0" w:type="auto"/>
        <w:tblLayout w:type="fixed"/>
        <w:tblLook w:val="04A0" w:firstRow="1" w:lastRow="0" w:firstColumn="1" w:lastColumn="0" w:noHBand="0" w:noVBand="1"/>
      </w:tblPr>
      <w:tblGrid>
        <w:gridCol w:w="3009"/>
        <w:gridCol w:w="3009"/>
        <w:gridCol w:w="3009"/>
      </w:tblGrid>
      <w:tr w:rsidR="00760474" w:rsidRPr="00B958A6" w14:paraId="208EF453" w14:textId="77777777" w:rsidTr="003E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9" w:type="dxa"/>
          </w:tcPr>
          <w:p w14:paraId="0204820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7C7C0DD8"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57276BF7"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411BDCCD"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C0124A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06AD0E22" w14:textId="501C40F0"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normativa respecto a temas de supervisión de contratos estatales, Ley 80 de 1993, Ley 1150 de 2007</w:t>
            </w:r>
            <w:r w:rsidR="006F2D9D">
              <w:rPr>
                <w:rFonts w:eastAsia="Arial Narrow" w:cs="Arial Narrow"/>
                <w:color w:val="000000" w:themeColor="text1"/>
              </w:rPr>
              <w:t>.</w:t>
            </w:r>
            <w:r w:rsidRPr="00B958A6">
              <w:rPr>
                <w:rFonts w:eastAsia="Arial Narrow" w:cs="Arial Narrow"/>
                <w:color w:val="000000" w:themeColor="text1"/>
              </w:rPr>
              <w:t xml:space="preserve"> </w:t>
            </w:r>
          </w:p>
        </w:tc>
        <w:tc>
          <w:tcPr>
            <w:tcW w:w="3009" w:type="dxa"/>
          </w:tcPr>
          <w:p w14:paraId="18C58646"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04F9FD7F"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5D9B04F2"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0372CBE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de normatividad sobre bienes públicos y manejo de los mismos.</w:t>
            </w:r>
          </w:p>
        </w:tc>
        <w:tc>
          <w:tcPr>
            <w:tcW w:w="3009" w:type="dxa"/>
          </w:tcPr>
          <w:p w14:paraId="2E00FBC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AE408BB"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6EE04B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6477EA41" w14:textId="66F4210F"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Decreto 456 de 2008 norma técnica NTC-ISO 1400</w:t>
            </w:r>
            <w:r w:rsidR="006F2D9D">
              <w:rPr>
                <w:rFonts w:eastAsia="Arial Narrow" w:cs="Arial Narrow"/>
                <w:color w:val="000000" w:themeColor="text1"/>
              </w:rPr>
              <w:t>.</w:t>
            </w:r>
          </w:p>
        </w:tc>
        <w:tc>
          <w:tcPr>
            <w:tcW w:w="3009" w:type="dxa"/>
          </w:tcPr>
          <w:p w14:paraId="1C8DCFFB"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4E8973D5"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43FAA1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48A6D700" w14:textId="3EA52F8A"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Empatía</w:t>
            </w:r>
            <w:r w:rsidR="006F2D9D">
              <w:rPr>
                <w:rFonts w:eastAsia="Arial Narrow" w:cs="Arial Narrow"/>
                <w:color w:val="000000" w:themeColor="text1"/>
              </w:rPr>
              <w:t>.</w:t>
            </w:r>
          </w:p>
        </w:tc>
        <w:tc>
          <w:tcPr>
            <w:tcW w:w="3009" w:type="dxa"/>
          </w:tcPr>
          <w:p w14:paraId="0C474906"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3BB686DC"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A32B80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1C514F5A" w14:textId="621D9AF8"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Comunicación asertiva</w:t>
            </w:r>
            <w:r w:rsidR="006F2D9D">
              <w:rPr>
                <w:rFonts w:eastAsia="Arial Narrow" w:cs="Arial Narrow"/>
                <w:color w:val="000000" w:themeColor="text1"/>
              </w:rPr>
              <w:t>.</w:t>
            </w:r>
          </w:p>
        </w:tc>
        <w:tc>
          <w:tcPr>
            <w:tcW w:w="3009" w:type="dxa"/>
          </w:tcPr>
          <w:p w14:paraId="330DCF5D"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5857E684"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6675EB4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INFRAESTRUCTURA</w:t>
            </w:r>
          </w:p>
        </w:tc>
        <w:tc>
          <w:tcPr>
            <w:tcW w:w="3009" w:type="dxa"/>
          </w:tcPr>
          <w:p w14:paraId="101E1753" w14:textId="24CF1421"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Relaciones interpersonales </w:t>
            </w:r>
            <w:r w:rsidR="006F2D9D">
              <w:rPr>
                <w:rFonts w:eastAsia="Arial Narrow" w:cs="Arial Narrow"/>
                <w:color w:val="000000" w:themeColor="text1"/>
              </w:rPr>
              <w:t>.</w:t>
            </w:r>
          </w:p>
        </w:tc>
        <w:tc>
          <w:tcPr>
            <w:tcW w:w="3009" w:type="dxa"/>
          </w:tcPr>
          <w:p w14:paraId="218E2D84"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2C2267BF"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82D7367"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36B956F5" w14:textId="1E9E4CFD"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Pensamiento </w:t>
            </w:r>
            <w:r w:rsidR="006F2D9D">
              <w:rPr>
                <w:rFonts w:eastAsia="Arial Narrow" w:cs="Arial Narrow"/>
                <w:color w:val="000000" w:themeColor="text1"/>
              </w:rPr>
              <w:t>crítico.</w:t>
            </w:r>
          </w:p>
        </w:tc>
        <w:tc>
          <w:tcPr>
            <w:tcW w:w="3009" w:type="dxa"/>
          </w:tcPr>
          <w:p w14:paraId="68D1057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bl>
    <w:p w14:paraId="508C98E9" w14:textId="77777777" w:rsidR="00760474" w:rsidRPr="00B958A6" w:rsidRDefault="00760474" w:rsidP="007A6DAF">
      <w:pPr>
        <w:spacing w:after="120" w:line="276" w:lineRule="auto"/>
        <w:jc w:val="both"/>
        <w:rPr>
          <w:rFonts w:eastAsia="Arial Narrow" w:cs="Arial Narrow"/>
          <w:lang w:val="es-ES"/>
        </w:rPr>
      </w:pPr>
    </w:p>
    <w:p w14:paraId="41064D2E" w14:textId="77777777"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u w:val="single"/>
          <w:lang w:val="es-ES"/>
        </w:rPr>
        <w:t>Necesidad de Talento Humano</w:t>
      </w:r>
    </w:p>
    <w:tbl>
      <w:tblPr>
        <w:tblStyle w:val="Tabladecuadrcula4-nfasis6"/>
        <w:tblW w:w="0" w:type="auto"/>
        <w:tblLayout w:type="fixed"/>
        <w:tblLook w:val="04A0" w:firstRow="1" w:lastRow="0" w:firstColumn="1" w:lastColumn="0" w:noHBand="0" w:noVBand="1"/>
      </w:tblPr>
      <w:tblGrid>
        <w:gridCol w:w="3009"/>
        <w:gridCol w:w="3009"/>
        <w:gridCol w:w="3009"/>
      </w:tblGrid>
      <w:tr w:rsidR="00760474" w:rsidRPr="00B958A6" w14:paraId="567B1156" w14:textId="77777777" w:rsidTr="00760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E2EEB03"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2096FAB9"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CONOCIMIENTO/HABILIDAD</w:t>
            </w:r>
          </w:p>
        </w:tc>
        <w:tc>
          <w:tcPr>
            <w:tcW w:w="3009" w:type="dxa"/>
          </w:tcPr>
          <w:p w14:paraId="64012F9D"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NIVEL DE PROFUNDIDAD</w:t>
            </w:r>
          </w:p>
        </w:tc>
      </w:tr>
      <w:tr w:rsidR="00760474" w:rsidRPr="00B958A6" w14:paraId="23F61D86"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8D8699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TALENTO HUMANO</w:t>
            </w:r>
          </w:p>
        </w:tc>
        <w:tc>
          <w:tcPr>
            <w:tcW w:w="3009" w:type="dxa"/>
          </w:tcPr>
          <w:p w14:paraId="58A1B8B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Ofimática</w:t>
            </w:r>
          </w:p>
        </w:tc>
        <w:tc>
          <w:tcPr>
            <w:tcW w:w="3009" w:type="dxa"/>
          </w:tcPr>
          <w:p w14:paraId="1599F027"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070405C3"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36BBD6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TALENTO HUMANO</w:t>
            </w:r>
          </w:p>
        </w:tc>
        <w:tc>
          <w:tcPr>
            <w:tcW w:w="3009" w:type="dxa"/>
          </w:tcPr>
          <w:p w14:paraId="2D6AAA6C" w14:textId="6D504225"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Curso de 40 horas SGSST</w:t>
            </w:r>
            <w:r w:rsidR="006F2D9D">
              <w:rPr>
                <w:rFonts w:eastAsia="Arial Narrow" w:cs="Arial Narrow"/>
                <w:color w:val="000000" w:themeColor="text1"/>
              </w:rPr>
              <w:t>.</w:t>
            </w:r>
          </w:p>
        </w:tc>
        <w:tc>
          <w:tcPr>
            <w:tcW w:w="3009" w:type="dxa"/>
          </w:tcPr>
          <w:p w14:paraId="4E7BA42A"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6A427191"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02F065B"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TALENTO HUMANO</w:t>
            </w:r>
          </w:p>
        </w:tc>
        <w:tc>
          <w:tcPr>
            <w:tcW w:w="3009" w:type="dxa"/>
          </w:tcPr>
          <w:p w14:paraId="3F5D574E" w14:textId="3B06862B"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 xml:space="preserve">Capacitación en conflicto de intereses, estatuto anticorrupción, normas de talento humano </w:t>
            </w:r>
            <w:r w:rsidR="006F2D9D">
              <w:rPr>
                <w:rFonts w:eastAsia="Arial Narrow" w:cs="Arial Narrow"/>
                <w:color w:val="000000" w:themeColor="text1"/>
              </w:rPr>
              <w:t>.</w:t>
            </w:r>
          </w:p>
        </w:tc>
        <w:tc>
          <w:tcPr>
            <w:tcW w:w="3009" w:type="dxa"/>
          </w:tcPr>
          <w:p w14:paraId="50C140EA"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084D8994"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69AC98E"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TALENTO HUMANO</w:t>
            </w:r>
          </w:p>
        </w:tc>
        <w:tc>
          <w:tcPr>
            <w:tcW w:w="3009" w:type="dxa"/>
          </w:tcPr>
          <w:p w14:paraId="020EB806" w14:textId="0455FBDD"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Planeación estratégica</w:t>
            </w:r>
            <w:r w:rsidR="006F2D9D">
              <w:rPr>
                <w:rFonts w:eastAsia="Arial Narrow" w:cs="Arial Narrow"/>
                <w:color w:val="000000" w:themeColor="text1"/>
              </w:rPr>
              <w:t>.</w:t>
            </w:r>
          </w:p>
        </w:tc>
        <w:tc>
          <w:tcPr>
            <w:tcW w:w="3009" w:type="dxa"/>
          </w:tcPr>
          <w:p w14:paraId="0DBFDCAE"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MEDIO</w:t>
            </w:r>
          </w:p>
        </w:tc>
      </w:tr>
      <w:tr w:rsidR="00760474" w:rsidRPr="00B958A6" w14:paraId="13E3D13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EBCE5D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TALENTO HUMANO</w:t>
            </w:r>
          </w:p>
        </w:tc>
        <w:tc>
          <w:tcPr>
            <w:tcW w:w="3009" w:type="dxa"/>
          </w:tcPr>
          <w:p w14:paraId="08423B36" w14:textId="71ABF166"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Trabajo en equipo</w:t>
            </w:r>
            <w:r w:rsidR="006F2D9D">
              <w:rPr>
                <w:rFonts w:eastAsia="Arial Narrow" w:cs="Arial Narrow"/>
                <w:color w:val="000000" w:themeColor="text1"/>
              </w:rPr>
              <w:t>.</w:t>
            </w:r>
          </w:p>
        </w:tc>
        <w:tc>
          <w:tcPr>
            <w:tcW w:w="3009" w:type="dxa"/>
          </w:tcPr>
          <w:p w14:paraId="225179DE"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r w:rsidR="00760474" w:rsidRPr="00B958A6" w14:paraId="1F240BC6"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678BCA6"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TALENTO HUMANO</w:t>
            </w:r>
          </w:p>
        </w:tc>
        <w:tc>
          <w:tcPr>
            <w:tcW w:w="3009" w:type="dxa"/>
          </w:tcPr>
          <w:p w14:paraId="325620A3" w14:textId="6C58C505"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Taller práctico en valores</w:t>
            </w:r>
            <w:r w:rsidR="006F2D9D">
              <w:rPr>
                <w:rFonts w:eastAsia="Arial Narrow" w:cs="Arial Narrow"/>
                <w:color w:val="000000" w:themeColor="text1"/>
              </w:rPr>
              <w:t>.</w:t>
            </w:r>
          </w:p>
        </w:tc>
        <w:tc>
          <w:tcPr>
            <w:tcW w:w="3009" w:type="dxa"/>
          </w:tcPr>
          <w:p w14:paraId="7ADFB000"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AVANZADO</w:t>
            </w:r>
          </w:p>
        </w:tc>
      </w:tr>
    </w:tbl>
    <w:p w14:paraId="0FC13DCA" w14:textId="77777777" w:rsidR="006F2D9D" w:rsidRDefault="006F2D9D" w:rsidP="007A6DAF">
      <w:pPr>
        <w:spacing w:after="120" w:line="276" w:lineRule="auto"/>
        <w:jc w:val="both"/>
        <w:rPr>
          <w:rFonts w:eastAsia="Arial Narrow" w:cs="Arial Narrow"/>
          <w:color w:val="000000" w:themeColor="text1"/>
          <w:lang w:val="es-ES"/>
        </w:rPr>
      </w:pPr>
    </w:p>
    <w:p w14:paraId="4F6F0785" w14:textId="39FC3CE9" w:rsidR="00760474" w:rsidRPr="00B958A6" w:rsidRDefault="00760474" w:rsidP="007A6DAF">
      <w:pPr>
        <w:spacing w:after="120" w:line="276" w:lineRule="auto"/>
        <w:jc w:val="both"/>
        <w:rPr>
          <w:rFonts w:eastAsia="Arial Narrow" w:cs="Arial Narrow"/>
          <w:lang w:val="es-ES"/>
        </w:rPr>
      </w:pPr>
      <w:r w:rsidRPr="00B958A6">
        <w:rPr>
          <w:rFonts w:eastAsia="Arial Narrow" w:cs="Arial Narrow"/>
          <w:color w:val="000000" w:themeColor="text1"/>
          <w:lang w:val="es-ES"/>
        </w:rPr>
        <w:t>Adicionalmente se les permit</w:t>
      </w:r>
      <w:r w:rsidR="006F2D9D">
        <w:rPr>
          <w:rFonts w:eastAsia="Arial Narrow" w:cs="Arial Narrow"/>
          <w:color w:val="000000" w:themeColor="text1"/>
          <w:lang w:val="es-ES"/>
        </w:rPr>
        <w:t>e</w:t>
      </w:r>
      <w:r w:rsidRPr="00B958A6">
        <w:rPr>
          <w:rFonts w:eastAsia="Arial Narrow" w:cs="Arial Narrow"/>
          <w:color w:val="000000" w:themeColor="text1"/>
          <w:lang w:val="es-ES"/>
        </w:rPr>
        <w:t xml:space="preserve"> a los líderes con su grupo de trabajo, solicitar necesidades para la entidad las cuales aparecen en el cuadro a continuación.</w:t>
      </w:r>
    </w:p>
    <w:tbl>
      <w:tblPr>
        <w:tblStyle w:val="Tabladecuadrcula4-nfasis1"/>
        <w:tblW w:w="0" w:type="auto"/>
        <w:tblLayout w:type="fixed"/>
        <w:tblLook w:val="04A0" w:firstRow="1" w:lastRow="0" w:firstColumn="1" w:lastColumn="0" w:noHBand="0" w:noVBand="1"/>
      </w:tblPr>
      <w:tblGrid>
        <w:gridCol w:w="3009"/>
        <w:gridCol w:w="3009"/>
        <w:gridCol w:w="3009"/>
      </w:tblGrid>
      <w:tr w:rsidR="00760474" w:rsidRPr="00B958A6" w14:paraId="7FD80472" w14:textId="77777777" w:rsidTr="003E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9" w:type="dxa"/>
          </w:tcPr>
          <w:p w14:paraId="122569B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PROCESO</w:t>
            </w:r>
          </w:p>
        </w:tc>
        <w:tc>
          <w:tcPr>
            <w:tcW w:w="3009" w:type="dxa"/>
          </w:tcPr>
          <w:p w14:paraId="14412D1B"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TEMA</w:t>
            </w:r>
          </w:p>
        </w:tc>
        <w:tc>
          <w:tcPr>
            <w:tcW w:w="3009" w:type="dxa"/>
          </w:tcPr>
          <w:p w14:paraId="727C4D65" w14:textId="77777777" w:rsidR="00760474" w:rsidRPr="00B958A6" w:rsidRDefault="00760474" w:rsidP="003E6834">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Narrow" w:cs="Arial Narrow"/>
                <w:b w:val="0"/>
                <w:bCs w:val="0"/>
              </w:rPr>
            </w:pPr>
            <w:r w:rsidRPr="00B958A6">
              <w:rPr>
                <w:rFonts w:eastAsia="Arial Narrow" w:cs="Arial Narrow"/>
                <w:b w:val="0"/>
                <w:bCs w:val="0"/>
                <w:color w:val="000000" w:themeColor="text1"/>
              </w:rPr>
              <w:t>TIPO</w:t>
            </w:r>
          </w:p>
        </w:tc>
      </w:tr>
      <w:tr w:rsidR="00760474" w:rsidRPr="00B958A6" w14:paraId="19C37DDB"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3CCA48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58904393" w14:textId="11420B72"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Comunicación asertiva</w:t>
            </w:r>
            <w:r w:rsidR="006F2D9D">
              <w:rPr>
                <w:rFonts w:eastAsia="Arial Narrow" w:cs="Arial Narrow"/>
                <w:color w:val="000000" w:themeColor="text1"/>
              </w:rPr>
              <w:t>.</w:t>
            </w:r>
          </w:p>
        </w:tc>
        <w:tc>
          <w:tcPr>
            <w:tcW w:w="3009" w:type="dxa"/>
          </w:tcPr>
          <w:p w14:paraId="5918E97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HABILIDAD</w:t>
            </w:r>
          </w:p>
        </w:tc>
      </w:tr>
      <w:tr w:rsidR="00760474" w:rsidRPr="00B958A6" w14:paraId="735C3A37"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A5D66BD"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BIBLIOTECA</w:t>
            </w:r>
          </w:p>
        </w:tc>
        <w:tc>
          <w:tcPr>
            <w:tcW w:w="3009" w:type="dxa"/>
          </w:tcPr>
          <w:p w14:paraId="7DE1A98A" w14:textId="2DBDC592"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Administración del tiempo</w:t>
            </w:r>
            <w:r w:rsidR="006F2D9D">
              <w:rPr>
                <w:rFonts w:eastAsia="Arial Narrow" w:cs="Arial Narrow"/>
                <w:color w:val="000000" w:themeColor="text1"/>
              </w:rPr>
              <w:t>.</w:t>
            </w:r>
          </w:p>
        </w:tc>
        <w:tc>
          <w:tcPr>
            <w:tcW w:w="3009" w:type="dxa"/>
          </w:tcPr>
          <w:p w14:paraId="2BDE13D8"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HABILIDAD</w:t>
            </w:r>
          </w:p>
        </w:tc>
      </w:tr>
      <w:tr w:rsidR="00760474" w:rsidRPr="00B958A6" w14:paraId="744B456D"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7197B4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6DBF44F9"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de normatividad sobre bienes públicos y manejo de los mismos.</w:t>
            </w:r>
          </w:p>
        </w:tc>
        <w:tc>
          <w:tcPr>
            <w:tcW w:w="3009" w:type="dxa"/>
          </w:tcPr>
          <w:p w14:paraId="0F5D61E8"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r w:rsidR="00760474" w:rsidRPr="00B958A6" w14:paraId="6865948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63F420D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3A5DC3BF" w14:textId="64512B82"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Decreto 456 de 2008 norma técnica NTC-ISO 1400</w:t>
            </w:r>
            <w:r w:rsidR="006F2D9D">
              <w:rPr>
                <w:rFonts w:eastAsia="Arial Narrow" w:cs="Arial Narrow"/>
                <w:color w:val="000000" w:themeColor="text1"/>
              </w:rPr>
              <w:t>.</w:t>
            </w:r>
          </w:p>
        </w:tc>
        <w:tc>
          <w:tcPr>
            <w:tcW w:w="3009" w:type="dxa"/>
          </w:tcPr>
          <w:p w14:paraId="367344C7"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r w:rsidR="00760474" w:rsidRPr="00B958A6" w14:paraId="0F603249"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B916719"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INFRAESTRUCTURA</w:t>
            </w:r>
          </w:p>
        </w:tc>
        <w:tc>
          <w:tcPr>
            <w:tcW w:w="3009" w:type="dxa"/>
          </w:tcPr>
          <w:p w14:paraId="737A466F"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normativa en contratación estatal, en particular en la etapa contractual y post contractual.</w:t>
            </w:r>
          </w:p>
        </w:tc>
        <w:tc>
          <w:tcPr>
            <w:tcW w:w="3009" w:type="dxa"/>
          </w:tcPr>
          <w:p w14:paraId="07697BB9"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r w:rsidR="00760474" w:rsidRPr="00B958A6" w14:paraId="126654C5"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0B9D719F"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TICS</w:t>
            </w:r>
          </w:p>
        </w:tc>
        <w:tc>
          <w:tcPr>
            <w:tcW w:w="3009" w:type="dxa"/>
          </w:tcPr>
          <w:p w14:paraId="05BF8016" w14:textId="18FF0048"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Capacitación en Arquitectura Empresarial, Scrum, seguridad de la información, ISO 27001 y IPv6</w:t>
            </w:r>
            <w:r w:rsidR="006F2D9D">
              <w:rPr>
                <w:rFonts w:eastAsia="Arial Narrow" w:cs="Arial Narrow"/>
                <w:color w:val="000000" w:themeColor="text1"/>
              </w:rPr>
              <w:t>.</w:t>
            </w:r>
          </w:p>
        </w:tc>
        <w:tc>
          <w:tcPr>
            <w:tcW w:w="3009" w:type="dxa"/>
          </w:tcPr>
          <w:p w14:paraId="2D9D0D4C"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r w:rsidR="00760474" w:rsidRPr="00B958A6" w14:paraId="11AC3DF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1774B50"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lastRenderedPageBreak/>
              <w:t>SUBDIRECCIÓN ADMINISTRATIVA Y FINANCIERA</w:t>
            </w:r>
          </w:p>
        </w:tc>
        <w:tc>
          <w:tcPr>
            <w:tcW w:w="3009" w:type="dxa"/>
          </w:tcPr>
          <w:p w14:paraId="6CC92903" w14:textId="09BA8CC5"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Gestión del riesgo</w:t>
            </w:r>
            <w:r w:rsidR="006F2D9D">
              <w:rPr>
                <w:rFonts w:eastAsia="Arial Narrow" w:cs="Arial Narrow"/>
                <w:color w:val="000000" w:themeColor="text1"/>
              </w:rPr>
              <w:t>.</w:t>
            </w:r>
          </w:p>
        </w:tc>
        <w:tc>
          <w:tcPr>
            <w:tcW w:w="3009" w:type="dxa"/>
          </w:tcPr>
          <w:p w14:paraId="02187F84"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r w:rsidR="00760474" w:rsidRPr="00B958A6" w14:paraId="5439AD3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140D387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ADMINISTRATIVA Y FINANCIERA</w:t>
            </w:r>
          </w:p>
        </w:tc>
        <w:tc>
          <w:tcPr>
            <w:tcW w:w="3009" w:type="dxa"/>
          </w:tcPr>
          <w:p w14:paraId="78564D72" w14:textId="54B72766"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Ley 1952 de 2019</w:t>
            </w:r>
            <w:r w:rsidR="006F2D9D">
              <w:rPr>
                <w:rFonts w:eastAsia="Arial Narrow" w:cs="Arial Narrow"/>
                <w:color w:val="000000" w:themeColor="text1"/>
              </w:rPr>
              <w:t>.</w:t>
            </w:r>
          </w:p>
        </w:tc>
        <w:tc>
          <w:tcPr>
            <w:tcW w:w="3009" w:type="dxa"/>
          </w:tcPr>
          <w:p w14:paraId="6C3AA670"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r w:rsidR="00760474" w:rsidRPr="00B958A6" w14:paraId="481AE3F0" w14:textId="77777777" w:rsidTr="00760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63E19CA"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ADMINISTRATIVA Y FINANCIERA</w:t>
            </w:r>
          </w:p>
        </w:tc>
        <w:tc>
          <w:tcPr>
            <w:tcW w:w="3009" w:type="dxa"/>
          </w:tcPr>
          <w:p w14:paraId="722220CE" w14:textId="116F58FC"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Ley 2010 de 2019</w:t>
            </w:r>
            <w:r w:rsidR="006F2D9D">
              <w:rPr>
                <w:rFonts w:eastAsia="Arial Narrow" w:cs="Arial Narrow"/>
                <w:color w:val="000000" w:themeColor="text1"/>
              </w:rPr>
              <w:t>.</w:t>
            </w:r>
          </w:p>
        </w:tc>
        <w:tc>
          <w:tcPr>
            <w:tcW w:w="3009" w:type="dxa"/>
          </w:tcPr>
          <w:p w14:paraId="4EF6F495" w14:textId="77777777" w:rsidR="00760474" w:rsidRPr="00B958A6" w:rsidRDefault="00760474" w:rsidP="003E6834">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r w:rsidR="00760474" w:rsidRPr="00B958A6" w14:paraId="65C8FBBC" w14:textId="77777777" w:rsidTr="00760474">
        <w:tc>
          <w:tcPr>
            <w:cnfStyle w:val="001000000000" w:firstRow="0" w:lastRow="0" w:firstColumn="1" w:lastColumn="0" w:oddVBand="0" w:evenVBand="0" w:oddHBand="0" w:evenHBand="0" w:firstRowFirstColumn="0" w:firstRowLastColumn="0" w:lastRowFirstColumn="0" w:lastRowLastColumn="0"/>
            <w:tcW w:w="3009" w:type="dxa"/>
          </w:tcPr>
          <w:p w14:paraId="3719DD3C" w14:textId="77777777" w:rsidR="00760474" w:rsidRPr="00B958A6" w:rsidRDefault="00760474" w:rsidP="003E6834">
            <w:pPr>
              <w:spacing w:line="276" w:lineRule="auto"/>
              <w:jc w:val="both"/>
              <w:rPr>
                <w:rFonts w:eastAsia="Arial Narrow" w:cs="Arial Narrow"/>
                <w:b w:val="0"/>
                <w:bCs w:val="0"/>
              </w:rPr>
            </w:pPr>
            <w:r w:rsidRPr="00B958A6">
              <w:rPr>
                <w:rFonts w:eastAsia="Arial Narrow" w:cs="Arial Narrow"/>
                <w:b w:val="0"/>
                <w:bCs w:val="0"/>
                <w:color w:val="000000" w:themeColor="text1"/>
              </w:rPr>
              <w:t>SUBDIRECCIÓN ADMINISTRATIVA Y FINANCIERA</w:t>
            </w:r>
          </w:p>
        </w:tc>
        <w:tc>
          <w:tcPr>
            <w:tcW w:w="3009" w:type="dxa"/>
          </w:tcPr>
          <w:p w14:paraId="2BA92BD1" w14:textId="77B588B8"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Actualización normativa respecto a temas de supervisión de contratos estatales</w:t>
            </w:r>
            <w:r w:rsidR="006F2D9D">
              <w:rPr>
                <w:rFonts w:eastAsia="Arial Narrow" w:cs="Arial Narrow"/>
                <w:color w:val="000000" w:themeColor="text1"/>
              </w:rPr>
              <w:t>.</w:t>
            </w:r>
          </w:p>
        </w:tc>
        <w:tc>
          <w:tcPr>
            <w:tcW w:w="3009" w:type="dxa"/>
          </w:tcPr>
          <w:p w14:paraId="0FED7132" w14:textId="77777777" w:rsidR="00760474" w:rsidRPr="00B958A6" w:rsidRDefault="00760474" w:rsidP="003E6834">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Narrow" w:cs="Arial Narrow"/>
              </w:rPr>
            </w:pPr>
            <w:r w:rsidRPr="00B958A6">
              <w:rPr>
                <w:rFonts w:eastAsia="Arial Narrow" w:cs="Arial Narrow"/>
                <w:color w:val="000000" w:themeColor="text1"/>
              </w:rPr>
              <w:t>CONOCIMIENTO</w:t>
            </w:r>
          </w:p>
        </w:tc>
      </w:tr>
    </w:tbl>
    <w:p w14:paraId="779F8E76" w14:textId="77777777" w:rsidR="00760474" w:rsidRPr="00B958A6" w:rsidRDefault="00760474" w:rsidP="007A6DAF">
      <w:pPr>
        <w:spacing w:after="120" w:line="276" w:lineRule="auto"/>
        <w:jc w:val="both"/>
        <w:rPr>
          <w:rFonts w:eastAsia="ArialMT" w:cs="ArialMT"/>
          <w:color w:val="000000" w:themeColor="text1"/>
          <w:lang w:val="es-ES"/>
        </w:rPr>
      </w:pPr>
    </w:p>
    <w:p w14:paraId="59309C7B"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RETO Y OPORTUNIDAD DE MEJORA</w:t>
      </w:r>
    </w:p>
    <w:p w14:paraId="128B140E" w14:textId="1CB97690"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La Subdirección Académica y la Subdirección Administrativa y Financiera, en reunión de 1 de abril de 2020, previo análisis de las necesidades de capacitación de los funcionarios de la entidad y teniendo en cuenta la disponibilidad de recursos con los que se cuenta, reconocen la necesidad de formación del personal se la Subdirección Académica y del Grupo de Tecnologías de la Información y las Comunicaciones y en lo relacionado con las de más necesidades de formación se determina que deben ser gestionadas en la medida de lo posible.</w:t>
      </w:r>
    </w:p>
    <w:p w14:paraId="44F69B9A" w14:textId="77777777" w:rsidR="00760474" w:rsidRPr="00B958A6" w:rsidRDefault="00760474" w:rsidP="007A6DAF">
      <w:pPr>
        <w:spacing w:after="120" w:line="276" w:lineRule="auto"/>
        <w:jc w:val="both"/>
        <w:rPr>
          <w:rFonts w:eastAsia="ArialMT" w:cs="ArialMT"/>
          <w:color w:val="FF0000"/>
          <w:lang w:val="es-ES"/>
        </w:rPr>
      </w:pPr>
    </w:p>
    <w:p w14:paraId="5F07D11E" w14:textId="77777777" w:rsidR="00760474" w:rsidRPr="00B958A6" w:rsidRDefault="00760474" w:rsidP="007A6DAF">
      <w:pPr>
        <w:spacing w:after="120" w:line="276" w:lineRule="auto"/>
        <w:jc w:val="both"/>
        <w:rPr>
          <w:rFonts w:eastAsia="ArialMT" w:cs="ArialMT"/>
          <w:color w:val="FF0000"/>
          <w:lang w:val="es-ES"/>
        </w:rPr>
      </w:pPr>
    </w:p>
    <w:p w14:paraId="41508A3C" w14:textId="77777777" w:rsidR="00760474" w:rsidRPr="00B958A6" w:rsidRDefault="00760474" w:rsidP="007A6DAF">
      <w:pPr>
        <w:spacing w:after="120" w:line="276" w:lineRule="auto"/>
        <w:jc w:val="both"/>
        <w:rPr>
          <w:rFonts w:eastAsia="ArialMT" w:cs="ArialMT"/>
          <w:color w:val="FF0000"/>
          <w:lang w:val="es-ES"/>
        </w:rPr>
      </w:pPr>
    </w:p>
    <w:p w14:paraId="43D6B1D6" w14:textId="77777777" w:rsidR="00760474" w:rsidRPr="00B958A6" w:rsidRDefault="00760474" w:rsidP="007A6DAF">
      <w:pPr>
        <w:spacing w:after="120" w:line="276" w:lineRule="auto"/>
        <w:jc w:val="both"/>
        <w:rPr>
          <w:rFonts w:eastAsia="ArialMT" w:cs="ArialMT"/>
          <w:color w:val="FF0000"/>
          <w:lang w:val="es-ES"/>
        </w:rPr>
        <w:sectPr w:rsidR="00760474" w:rsidRPr="00B958A6" w:rsidSect="007A6DAF">
          <w:headerReference w:type="default" r:id="rId11"/>
          <w:footerReference w:type="default" r:id="rId12"/>
          <w:headerReference w:type="first" r:id="rId13"/>
          <w:footerReference w:type="first" r:id="rId14"/>
          <w:pgSz w:w="12240" w:h="15840"/>
          <w:pgMar w:top="1440" w:right="1440" w:bottom="1440" w:left="1440" w:header="1588" w:footer="284" w:gutter="0"/>
          <w:pgNumType w:start="0"/>
          <w:cols w:space="720"/>
          <w:titlePg/>
          <w:docGrid w:linePitch="360"/>
        </w:sectPr>
      </w:pPr>
    </w:p>
    <w:p w14:paraId="2FD4171A" w14:textId="77777777" w:rsidR="00760474" w:rsidRDefault="00760474" w:rsidP="007A6DAF">
      <w:pPr>
        <w:spacing w:after="120" w:line="276" w:lineRule="auto"/>
        <w:jc w:val="center"/>
        <w:rPr>
          <w:rFonts w:eastAsia="ArialMT" w:cs="ArialMT"/>
          <w:lang w:val="es-ES"/>
        </w:rPr>
      </w:pPr>
      <w:r w:rsidRPr="00B958A6">
        <w:rPr>
          <w:rFonts w:eastAsia="ArialMT" w:cs="ArialMT"/>
          <w:lang w:val="es-ES"/>
        </w:rPr>
        <w:lastRenderedPageBreak/>
        <w:t>MATRIZ DE NECESIDADES PROGRAMADAS Y CRONOGRAMA DE EJECUCIÓN</w:t>
      </w:r>
    </w:p>
    <w:p w14:paraId="17DBC151" w14:textId="77777777" w:rsidR="00760474" w:rsidRPr="00B958A6" w:rsidRDefault="00760474" w:rsidP="007A6DAF">
      <w:pPr>
        <w:spacing w:after="120" w:line="276" w:lineRule="auto"/>
        <w:jc w:val="center"/>
        <w:rPr>
          <w:rFonts w:eastAsia="ArialMT" w:cs="ArialMT"/>
          <w:lang w:val="es-ES"/>
        </w:rPr>
      </w:pPr>
    </w:p>
    <w:tbl>
      <w:tblPr>
        <w:tblW w:w="5000" w:type="pct"/>
        <w:tblLayout w:type="fixed"/>
        <w:tblCellMar>
          <w:left w:w="70" w:type="dxa"/>
          <w:right w:w="70" w:type="dxa"/>
        </w:tblCellMar>
        <w:tblLook w:val="04A0" w:firstRow="1" w:lastRow="0" w:firstColumn="1" w:lastColumn="0" w:noHBand="0" w:noVBand="1"/>
      </w:tblPr>
      <w:tblGrid>
        <w:gridCol w:w="1099"/>
        <w:gridCol w:w="1449"/>
        <w:gridCol w:w="2126"/>
        <w:gridCol w:w="1984"/>
        <w:gridCol w:w="1181"/>
        <w:gridCol w:w="1603"/>
        <w:gridCol w:w="862"/>
        <w:gridCol w:w="888"/>
        <w:gridCol w:w="971"/>
        <w:gridCol w:w="787"/>
      </w:tblGrid>
      <w:tr w:rsidR="00760474" w:rsidRPr="00B958A6" w14:paraId="0995B94B" w14:textId="77777777" w:rsidTr="003E6834">
        <w:trPr>
          <w:trHeight w:val="340"/>
          <w:tblHeader/>
        </w:trPr>
        <w:tc>
          <w:tcPr>
            <w:tcW w:w="424"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A06AA24"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CLASIFICACIÓN</w:t>
            </w:r>
          </w:p>
        </w:tc>
        <w:tc>
          <w:tcPr>
            <w:tcW w:w="559"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BD0308C"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TEMA</w:t>
            </w:r>
          </w:p>
        </w:tc>
        <w:tc>
          <w:tcPr>
            <w:tcW w:w="821"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7D79D83"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OBJETIVO</w:t>
            </w:r>
          </w:p>
        </w:tc>
        <w:tc>
          <w:tcPr>
            <w:tcW w:w="766"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14B6CE5"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CONTENIDO</w:t>
            </w:r>
          </w:p>
        </w:tc>
        <w:tc>
          <w:tcPr>
            <w:tcW w:w="456"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285D95B"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POBLACIÓN OBJETIVO</w:t>
            </w:r>
          </w:p>
        </w:tc>
        <w:tc>
          <w:tcPr>
            <w:tcW w:w="619"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1B1C679"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TIPO DE CAPACITACIÓN</w:t>
            </w:r>
          </w:p>
        </w:tc>
        <w:tc>
          <w:tcPr>
            <w:tcW w:w="33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4A6BBE"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EJE TEMATICO</w:t>
            </w:r>
          </w:p>
        </w:tc>
        <w:tc>
          <w:tcPr>
            <w:tcW w:w="343"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74B1B2"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INTENSIDAD HORARIA</w:t>
            </w:r>
          </w:p>
        </w:tc>
        <w:tc>
          <w:tcPr>
            <w:tcW w:w="37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6D387E"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FACILITADOR</w:t>
            </w:r>
          </w:p>
        </w:tc>
        <w:tc>
          <w:tcPr>
            <w:tcW w:w="30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48AC8D" w14:textId="77777777" w:rsidR="00760474" w:rsidRPr="00B958A6" w:rsidRDefault="00760474" w:rsidP="007A6DAF">
            <w:pPr>
              <w:spacing w:after="120" w:line="276" w:lineRule="auto"/>
              <w:jc w:val="center"/>
              <w:rPr>
                <w:rFonts w:eastAsia="Times New Roman" w:cs="Times New Roman"/>
                <w:color w:val="000000"/>
                <w:sz w:val="13"/>
                <w:szCs w:val="13"/>
                <w:lang w:val="es-ES" w:eastAsia="es-ES_tradnl"/>
              </w:rPr>
            </w:pPr>
            <w:r w:rsidRPr="00B958A6">
              <w:rPr>
                <w:rFonts w:eastAsia="Times New Roman" w:cs="Times New Roman"/>
                <w:color w:val="000000"/>
                <w:sz w:val="13"/>
                <w:szCs w:val="13"/>
                <w:lang w:val="es-ES" w:eastAsia="es-ES_tradnl"/>
              </w:rPr>
              <w:t>MES ESTIMADO</w:t>
            </w:r>
          </w:p>
        </w:tc>
      </w:tr>
      <w:tr w:rsidR="00760474" w:rsidRPr="00B958A6" w14:paraId="391F6B7B"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0E894EBA"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eastAsia="es-ES_tradnl"/>
              </w:rPr>
              <w:t>Estratégico</w:t>
            </w:r>
          </w:p>
        </w:tc>
        <w:tc>
          <w:tcPr>
            <w:tcW w:w="559" w:type="pct"/>
            <w:tcBorders>
              <w:top w:val="nil"/>
              <w:left w:val="nil"/>
              <w:bottom w:val="single" w:sz="4" w:space="0" w:color="auto"/>
              <w:right w:val="single" w:sz="4" w:space="0" w:color="auto"/>
            </w:tcBorders>
            <w:shd w:val="clear" w:color="auto" w:fill="auto"/>
            <w:vAlign w:val="center"/>
            <w:hideMark/>
          </w:tcPr>
          <w:p w14:paraId="1143D22F" w14:textId="12062378"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Planeación </w:t>
            </w:r>
            <w:r w:rsidRPr="00B958A6">
              <w:rPr>
                <w:rFonts w:eastAsia="Times New Roman" w:cs="Times New Roman"/>
                <w:color w:val="000000"/>
                <w:sz w:val="18"/>
                <w:szCs w:val="18"/>
                <w:lang w:eastAsia="es-ES_tradnl"/>
              </w:rPr>
              <w:t>estratégica</w:t>
            </w:r>
            <w:r w:rsidRPr="00B958A6">
              <w:rPr>
                <w:rFonts w:eastAsia="Times New Roman" w:cs="Times New Roman"/>
                <w:color w:val="000000"/>
                <w:sz w:val="18"/>
                <w:szCs w:val="18"/>
                <w:lang w:val="es-ES" w:eastAsia="es-ES_tradnl"/>
              </w:rPr>
              <w:br/>
              <w:t xml:space="preserve">Gestión de </w:t>
            </w:r>
            <w:r w:rsidR="00F75FAF">
              <w:rPr>
                <w:rFonts w:eastAsia="Times New Roman" w:cs="Times New Roman"/>
                <w:color w:val="000000"/>
                <w:sz w:val="18"/>
                <w:szCs w:val="18"/>
                <w:lang w:val="es-ES" w:eastAsia="es-ES_tradnl"/>
              </w:rPr>
              <w:t>p</w:t>
            </w:r>
            <w:r w:rsidR="00F75FAF" w:rsidRPr="00B958A6">
              <w:rPr>
                <w:rFonts w:eastAsia="Times New Roman" w:cs="Times New Roman"/>
                <w:color w:val="000000"/>
                <w:sz w:val="18"/>
                <w:szCs w:val="18"/>
                <w:lang w:val="es-ES" w:eastAsia="es-ES_tradnl"/>
              </w:rPr>
              <w:t>royectos</w:t>
            </w:r>
          </w:p>
        </w:tc>
        <w:tc>
          <w:tcPr>
            <w:tcW w:w="821" w:type="pct"/>
            <w:tcBorders>
              <w:top w:val="nil"/>
              <w:left w:val="nil"/>
              <w:bottom w:val="single" w:sz="4" w:space="0" w:color="auto"/>
              <w:right w:val="single" w:sz="4" w:space="0" w:color="auto"/>
            </w:tcBorders>
            <w:shd w:val="clear" w:color="auto" w:fill="auto"/>
            <w:vAlign w:val="center"/>
            <w:hideMark/>
          </w:tcPr>
          <w:p w14:paraId="1C779EB2"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Actualizar conocimientos relacionados con MIPG, sistema integrado de gestión y gestión de </w:t>
            </w:r>
            <w:r w:rsidRPr="00B958A6">
              <w:rPr>
                <w:rFonts w:eastAsia="Times New Roman" w:cs="Times New Roman"/>
                <w:color w:val="000000"/>
                <w:sz w:val="18"/>
                <w:szCs w:val="18"/>
                <w:lang w:eastAsia="es-ES_tradnl"/>
              </w:rPr>
              <w:t>riesgos</w:t>
            </w:r>
            <w:r w:rsidRPr="00B958A6">
              <w:rPr>
                <w:rFonts w:eastAsia="Times New Roman" w:cs="Times New Roman"/>
                <w:color w:val="000000"/>
                <w:sz w:val="18"/>
                <w:szCs w:val="18"/>
                <w:lang w:val="es-ES" w:eastAsia="es-ES_tradnl"/>
              </w:rPr>
              <w:t xml:space="preserve"> y modelo de operación por procesos</w:t>
            </w:r>
          </w:p>
        </w:tc>
        <w:tc>
          <w:tcPr>
            <w:tcW w:w="766" w:type="pct"/>
            <w:tcBorders>
              <w:top w:val="nil"/>
              <w:left w:val="nil"/>
              <w:bottom w:val="single" w:sz="4" w:space="0" w:color="auto"/>
              <w:right w:val="single" w:sz="4" w:space="0" w:color="auto"/>
            </w:tcBorders>
            <w:shd w:val="clear" w:color="auto" w:fill="auto"/>
            <w:vAlign w:val="center"/>
            <w:hideMark/>
          </w:tcPr>
          <w:p w14:paraId="1B7E7D08"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Planeación </w:t>
            </w:r>
            <w:r w:rsidRPr="00B958A6">
              <w:rPr>
                <w:rFonts w:eastAsia="Times New Roman" w:cs="Times New Roman"/>
                <w:color w:val="000000"/>
                <w:sz w:val="18"/>
                <w:szCs w:val="18"/>
                <w:lang w:eastAsia="es-ES_tradnl"/>
              </w:rPr>
              <w:t>estratégica</w:t>
            </w:r>
            <w:r w:rsidRPr="00B958A6">
              <w:rPr>
                <w:rFonts w:eastAsia="Times New Roman" w:cs="Times New Roman"/>
                <w:color w:val="000000"/>
                <w:sz w:val="18"/>
                <w:szCs w:val="18"/>
                <w:lang w:val="es-ES" w:eastAsia="es-ES_tradnl"/>
              </w:rPr>
              <w:br/>
              <w:t>Gestión de riesgos</w:t>
            </w:r>
            <w:r w:rsidRPr="00B958A6">
              <w:rPr>
                <w:rFonts w:eastAsia="Times New Roman" w:cs="Times New Roman"/>
                <w:color w:val="000000"/>
                <w:sz w:val="18"/>
                <w:szCs w:val="18"/>
                <w:lang w:val="es-ES" w:eastAsia="es-ES_tradnl"/>
              </w:rPr>
              <w:br/>
              <w:t>MIPG</w:t>
            </w:r>
            <w:r w:rsidRPr="00B958A6">
              <w:rPr>
                <w:rFonts w:eastAsia="Times New Roman" w:cs="Times New Roman"/>
                <w:color w:val="000000"/>
                <w:sz w:val="18"/>
                <w:szCs w:val="18"/>
                <w:lang w:val="es-ES" w:eastAsia="es-ES_tradnl"/>
              </w:rPr>
              <w:br/>
              <w:t>Formulación de proyectos</w:t>
            </w:r>
          </w:p>
        </w:tc>
        <w:tc>
          <w:tcPr>
            <w:tcW w:w="456" w:type="pct"/>
            <w:tcBorders>
              <w:top w:val="nil"/>
              <w:left w:val="nil"/>
              <w:bottom w:val="single" w:sz="4" w:space="0" w:color="auto"/>
              <w:right w:val="single" w:sz="4" w:space="0" w:color="auto"/>
            </w:tcBorders>
            <w:shd w:val="clear" w:color="auto" w:fill="auto"/>
            <w:vAlign w:val="center"/>
            <w:hideMark/>
          </w:tcPr>
          <w:p w14:paraId="5A7B3849" w14:textId="35121243"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Nivel </w:t>
            </w:r>
            <w:r w:rsidR="00F75FAF">
              <w:rPr>
                <w:rFonts w:eastAsia="Times New Roman" w:cs="Times New Roman"/>
                <w:color w:val="000000"/>
                <w:sz w:val="18"/>
                <w:szCs w:val="18"/>
                <w:lang w:val="es-ES" w:eastAsia="es-ES_tradnl"/>
              </w:rPr>
              <w:t>d</w:t>
            </w:r>
            <w:r w:rsidR="00F75FAF" w:rsidRPr="00B958A6">
              <w:rPr>
                <w:rFonts w:eastAsia="Times New Roman" w:cs="Times New Roman"/>
                <w:color w:val="000000"/>
                <w:sz w:val="18"/>
                <w:szCs w:val="18"/>
                <w:lang w:val="es-ES" w:eastAsia="es-ES_tradnl"/>
              </w:rPr>
              <w:t>irectivo</w:t>
            </w:r>
            <w:r w:rsidRPr="00B958A6">
              <w:rPr>
                <w:rFonts w:eastAsia="Times New Roman" w:cs="Times New Roman"/>
                <w:color w:val="000000"/>
                <w:sz w:val="18"/>
                <w:szCs w:val="18"/>
                <w:lang w:val="es-ES" w:eastAsia="es-ES_tradnl"/>
              </w:rPr>
              <w:t xml:space="preserve">, </w:t>
            </w:r>
            <w:r w:rsidR="00F75FAF">
              <w:rPr>
                <w:rFonts w:eastAsia="Times New Roman" w:cs="Times New Roman"/>
                <w:color w:val="000000"/>
                <w:sz w:val="18"/>
                <w:szCs w:val="18"/>
                <w:lang w:val="es-ES" w:eastAsia="es-ES_tradnl"/>
              </w:rPr>
              <w:t>a</w:t>
            </w:r>
            <w:r w:rsidR="00F75FAF" w:rsidRPr="00B958A6">
              <w:rPr>
                <w:rFonts w:eastAsia="Times New Roman" w:cs="Times New Roman"/>
                <w:color w:val="000000"/>
                <w:sz w:val="18"/>
                <w:szCs w:val="18"/>
                <w:lang w:val="es-ES" w:eastAsia="es-ES_tradnl"/>
              </w:rPr>
              <w:t xml:space="preserve">sesor </w:t>
            </w:r>
            <w:r w:rsidRPr="00B958A6">
              <w:rPr>
                <w:rFonts w:eastAsia="Times New Roman" w:cs="Times New Roman"/>
                <w:color w:val="000000"/>
                <w:sz w:val="18"/>
                <w:szCs w:val="18"/>
                <w:lang w:val="es-ES" w:eastAsia="es-ES_tradnl"/>
              </w:rPr>
              <w:t xml:space="preserve">y </w:t>
            </w:r>
            <w:r w:rsidR="00F75FAF">
              <w:rPr>
                <w:rFonts w:eastAsia="Times New Roman" w:cs="Times New Roman"/>
                <w:color w:val="000000"/>
                <w:sz w:val="18"/>
                <w:szCs w:val="18"/>
                <w:lang w:val="es-ES" w:eastAsia="es-ES_tradnl"/>
              </w:rPr>
              <w:t>p</w:t>
            </w:r>
            <w:r w:rsidR="00F75FAF" w:rsidRPr="00B958A6">
              <w:rPr>
                <w:rFonts w:eastAsia="Times New Roman" w:cs="Times New Roman"/>
                <w:color w:val="000000"/>
                <w:sz w:val="18"/>
                <w:szCs w:val="18"/>
                <w:lang w:val="es-ES" w:eastAsia="es-ES_tradnl"/>
              </w:rPr>
              <w:t>rofesional</w:t>
            </w:r>
          </w:p>
        </w:tc>
        <w:tc>
          <w:tcPr>
            <w:tcW w:w="619" w:type="pct"/>
            <w:tcBorders>
              <w:top w:val="nil"/>
              <w:left w:val="nil"/>
              <w:bottom w:val="single" w:sz="4" w:space="0" w:color="auto"/>
              <w:right w:val="single" w:sz="4" w:space="0" w:color="auto"/>
            </w:tcBorders>
            <w:shd w:val="clear" w:color="auto" w:fill="auto"/>
            <w:vAlign w:val="center"/>
            <w:hideMark/>
          </w:tcPr>
          <w:p w14:paraId="5E46651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1A8EDA82"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Gobernanza para la paz - </w:t>
            </w:r>
          </w:p>
        </w:tc>
        <w:tc>
          <w:tcPr>
            <w:tcW w:w="343" w:type="pct"/>
            <w:tcBorders>
              <w:top w:val="nil"/>
              <w:left w:val="nil"/>
              <w:bottom w:val="single" w:sz="4" w:space="0" w:color="auto"/>
              <w:right w:val="single" w:sz="4" w:space="0" w:color="auto"/>
            </w:tcBorders>
            <w:shd w:val="clear" w:color="auto" w:fill="auto"/>
            <w:vAlign w:val="center"/>
            <w:hideMark/>
          </w:tcPr>
          <w:p w14:paraId="3966A94C" w14:textId="11D1E029"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 xml:space="preserve">Presencial o virtual </w:t>
            </w:r>
          </w:p>
        </w:tc>
        <w:tc>
          <w:tcPr>
            <w:tcW w:w="375" w:type="pct"/>
            <w:tcBorders>
              <w:top w:val="nil"/>
              <w:left w:val="nil"/>
              <w:bottom w:val="single" w:sz="4" w:space="0" w:color="auto"/>
              <w:right w:val="single" w:sz="4" w:space="0" w:color="auto"/>
            </w:tcBorders>
            <w:shd w:val="clear" w:color="auto" w:fill="auto"/>
            <w:vAlign w:val="center"/>
            <w:hideMark/>
          </w:tcPr>
          <w:p w14:paraId="15BC94F8"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p>
        </w:tc>
        <w:tc>
          <w:tcPr>
            <w:tcW w:w="304" w:type="pct"/>
            <w:tcBorders>
              <w:top w:val="nil"/>
              <w:left w:val="nil"/>
              <w:bottom w:val="single" w:sz="4" w:space="0" w:color="auto"/>
              <w:right w:val="single" w:sz="4" w:space="0" w:color="auto"/>
            </w:tcBorders>
            <w:shd w:val="clear" w:color="auto" w:fill="auto"/>
            <w:vAlign w:val="center"/>
            <w:hideMark/>
          </w:tcPr>
          <w:p w14:paraId="5131C55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6D9B218A" w14:textId="77777777" w:rsidTr="2C1D8F76">
        <w:trPr>
          <w:trHeight w:val="21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034A2A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Misional</w:t>
            </w:r>
          </w:p>
        </w:tc>
        <w:tc>
          <w:tcPr>
            <w:tcW w:w="559" w:type="pct"/>
            <w:tcBorders>
              <w:top w:val="nil"/>
              <w:left w:val="nil"/>
              <w:bottom w:val="single" w:sz="4" w:space="0" w:color="auto"/>
              <w:right w:val="single" w:sz="4" w:space="0" w:color="auto"/>
            </w:tcBorders>
            <w:shd w:val="clear" w:color="auto" w:fill="auto"/>
            <w:vAlign w:val="center"/>
            <w:hideMark/>
          </w:tcPr>
          <w:p w14:paraId="7DE4C91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Desarrollo administrativo y docente de IES</w:t>
            </w:r>
          </w:p>
        </w:tc>
        <w:tc>
          <w:tcPr>
            <w:tcW w:w="821" w:type="pct"/>
            <w:tcBorders>
              <w:top w:val="nil"/>
              <w:left w:val="nil"/>
              <w:bottom w:val="single" w:sz="4" w:space="0" w:color="auto"/>
              <w:right w:val="single" w:sz="4" w:space="0" w:color="auto"/>
            </w:tcBorders>
            <w:shd w:val="clear" w:color="auto" w:fill="auto"/>
            <w:vAlign w:val="center"/>
            <w:hideMark/>
          </w:tcPr>
          <w:p w14:paraId="7F41C42A"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Normatividad para </w:t>
            </w:r>
            <w:r w:rsidRPr="00B958A6">
              <w:rPr>
                <w:rFonts w:eastAsia="Times New Roman" w:cs="Times New Roman"/>
                <w:color w:val="000000"/>
                <w:sz w:val="18"/>
                <w:szCs w:val="18"/>
                <w:lang w:eastAsia="es-ES_tradnl"/>
              </w:rPr>
              <w:t>formulación</w:t>
            </w:r>
            <w:r w:rsidRPr="00B958A6">
              <w:rPr>
                <w:rFonts w:eastAsia="Times New Roman" w:cs="Times New Roman"/>
                <w:color w:val="000000"/>
                <w:sz w:val="18"/>
                <w:szCs w:val="18"/>
                <w:lang w:val="es-ES" w:eastAsia="es-ES_tradnl"/>
              </w:rPr>
              <w:t xml:space="preserve"> de programas </w:t>
            </w:r>
            <w:r w:rsidRPr="00B958A6">
              <w:rPr>
                <w:rFonts w:eastAsia="Times New Roman" w:cs="Times New Roman"/>
                <w:color w:val="000000"/>
                <w:sz w:val="18"/>
                <w:szCs w:val="18"/>
                <w:lang w:eastAsia="es-ES_tradnl"/>
              </w:rPr>
              <w:t>académicos</w:t>
            </w:r>
            <w:r w:rsidRPr="00B958A6">
              <w:rPr>
                <w:rFonts w:eastAsia="Times New Roman" w:cs="Times New Roman"/>
                <w:color w:val="000000"/>
                <w:sz w:val="18"/>
                <w:szCs w:val="18"/>
                <w:lang w:val="es-ES" w:eastAsia="es-ES_tradnl"/>
              </w:rPr>
              <w:br/>
              <w:t>Modelos educativos</w:t>
            </w:r>
          </w:p>
        </w:tc>
        <w:tc>
          <w:tcPr>
            <w:tcW w:w="766" w:type="pct"/>
            <w:tcBorders>
              <w:top w:val="nil"/>
              <w:left w:val="nil"/>
              <w:bottom w:val="single" w:sz="4" w:space="0" w:color="auto"/>
              <w:right w:val="single" w:sz="4" w:space="0" w:color="auto"/>
            </w:tcBorders>
            <w:shd w:val="clear" w:color="auto" w:fill="auto"/>
            <w:vAlign w:val="center"/>
            <w:hideMark/>
          </w:tcPr>
          <w:p w14:paraId="16BC1D0D" w14:textId="77777777" w:rsidR="00760474" w:rsidRDefault="00760474" w:rsidP="00233C15">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Modelos y administración de IES</w:t>
            </w:r>
            <w:r w:rsidRPr="00B958A6">
              <w:rPr>
                <w:rFonts w:eastAsia="Times New Roman" w:cs="Times New Roman"/>
                <w:color w:val="000000"/>
                <w:sz w:val="18"/>
                <w:szCs w:val="18"/>
                <w:lang w:val="es-ES" w:eastAsia="es-ES_tradnl"/>
              </w:rPr>
              <w:br/>
              <w:t xml:space="preserve">Gestión de </w:t>
            </w:r>
            <w:r w:rsidRPr="00B958A6">
              <w:rPr>
                <w:rFonts w:eastAsia="Times New Roman" w:cs="Times New Roman"/>
                <w:color w:val="000000"/>
                <w:sz w:val="18"/>
                <w:szCs w:val="18"/>
                <w:lang w:eastAsia="es-ES_tradnl"/>
              </w:rPr>
              <w:t>información</w:t>
            </w:r>
            <w:r w:rsidRPr="00B958A6">
              <w:rPr>
                <w:rFonts w:eastAsia="Times New Roman" w:cs="Times New Roman"/>
                <w:color w:val="000000"/>
                <w:sz w:val="18"/>
                <w:szCs w:val="18"/>
                <w:lang w:val="es-ES" w:eastAsia="es-ES_tradnl"/>
              </w:rPr>
              <w:t xml:space="preserve">: </w:t>
            </w:r>
            <w:r w:rsidRPr="00B958A6">
              <w:rPr>
                <w:rFonts w:eastAsia="Times New Roman" w:cs="Times New Roman"/>
                <w:color w:val="000000"/>
                <w:sz w:val="18"/>
                <w:szCs w:val="18"/>
                <w:lang w:eastAsia="es-ES_tradnl"/>
              </w:rPr>
              <w:t>analítica</w:t>
            </w:r>
            <w:r w:rsidRPr="00B958A6">
              <w:rPr>
                <w:rFonts w:eastAsia="Times New Roman" w:cs="Times New Roman"/>
                <w:color w:val="000000"/>
                <w:sz w:val="18"/>
                <w:szCs w:val="18"/>
                <w:lang w:val="es-ES" w:eastAsia="es-ES_tradnl"/>
              </w:rPr>
              <w:t xml:space="preserve"> para registro y control</w:t>
            </w:r>
            <w:r w:rsidRPr="00B958A6">
              <w:rPr>
                <w:rFonts w:eastAsia="Times New Roman" w:cs="Times New Roman"/>
                <w:color w:val="000000"/>
                <w:sz w:val="18"/>
                <w:szCs w:val="18"/>
                <w:lang w:val="es-ES" w:eastAsia="es-ES_tradnl"/>
              </w:rPr>
              <w:br/>
              <w:t>Gestión de procesos curriculares orientado a resultados de aprendizaje</w:t>
            </w:r>
            <w:r w:rsidRPr="00B958A6">
              <w:rPr>
                <w:rFonts w:eastAsia="Times New Roman" w:cs="Times New Roman"/>
                <w:color w:val="000000"/>
                <w:sz w:val="18"/>
                <w:szCs w:val="18"/>
                <w:lang w:val="es-ES" w:eastAsia="es-ES_tradnl"/>
              </w:rPr>
              <w:br/>
              <w:t xml:space="preserve">Gestión para implementar modelos de planeación </w:t>
            </w:r>
            <w:r w:rsidRPr="00B958A6">
              <w:rPr>
                <w:rFonts w:eastAsia="Times New Roman" w:cs="Times New Roman"/>
                <w:color w:val="000000"/>
                <w:sz w:val="18"/>
                <w:szCs w:val="18"/>
                <w:lang w:eastAsia="es-ES_tradnl"/>
              </w:rPr>
              <w:t>estratégica</w:t>
            </w:r>
            <w:r w:rsidRPr="00B958A6">
              <w:rPr>
                <w:rFonts w:eastAsia="Times New Roman" w:cs="Times New Roman"/>
                <w:color w:val="000000"/>
                <w:sz w:val="18"/>
                <w:szCs w:val="18"/>
                <w:lang w:val="es-ES" w:eastAsia="es-ES_tradnl"/>
              </w:rPr>
              <w:t xml:space="preserve"> en las IES</w:t>
            </w:r>
          </w:p>
          <w:p w14:paraId="290F52A7" w14:textId="77777777" w:rsidR="00337A59" w:rsidRPr="00B958A6" w:rsidRDefault="00337A59" w:rsidP="007A6DAF">
            <w:pPr>
              <w:spacing w:after="120" w:line="276" w:lineRule="auto"/>
              <w:jc w:val="center"/>
              <w:rPr>
                <w:rFonts w:eastAsia="Times New Roman" w:cs="Times New Roman"/>
                <w:color w:val="000000"/>
                <w:sz w:val="18"/>
                <w:szCs w:val="18"/>
                <w:lang w:val="es-ES" w:eastAsia="es-ES_tradnl"/>
              </w:rPr>
            </w:pPr>
            <w:r>
              <w:rPr>
                <w:rFonts w:eastAsia="Times New Roman" w:cs="Times New Roman"/>
                <w:color w:val="000000"/>
                <w:sz w:val="18"/>
                <w:szCs w:val="18"/>
                <w:lang w:val="es-ES" w:eastAsia="es-ES_tradnl"/>
              </w:rPr>
              <w:t>Pedagogía virtual para docentes del ICC</w:t>
            </w:r>
          </w:p>
        </w:tc>
        <w:tc>
          <w:tcPr>
            <w:tcW w:w="456" w:type="pct"/>
            <w:tcBorders>
              <w:top w:val="nil"/>
              <w:left w:val="nil"/>
              <w:bottom w:val="single" w:sz="4" w:space="0" w:color="auto"/>
              <w:right w:val="single" w:sz="4" w:space="0" w:color="auto"/>
            </w:tcBorders>
            <w:shd w:val="clear" w:color="auto" w:fill="auto"/>
            <w:vAlign w:val="center"/>
            <w:hideMark/>
          </w:tcPr>
          <w:p w14:paraId="3416DAD2" w14:textId="1F8F9430"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Nivel </w:t>
            </w:r>
            <w:r w:rsidR="00F75FAF">
              <w:rPr>
                <w:rFonts w:eastAsia="Times New Roman" w:cs="Times New Roman"/>
                <w:color w:val="000000"/>
                <w:sz w:val="18"/>
                <w:szCs w:val="18"/>
                <w:lang w:val="es-ES" w:eastAsia="es-ES_tradnl"/>
              </w:rPr>
              <w:t>d</w:t>
            </w:r>
            <w:r w:rsidRPr="00B958A6">
              <w:rPr>
                <w:rFonts w:eastAsia="Times New Roman" w:cs="Times New Roman"/>
                <w:color w:val="000000"/>
                <w:sz w:val="18"/>
                <w:szCs w:val="18"/>
                <w:lang w:val="es-ES" w:eastAsia="es-ES_tradnl"/>
              </w:rPr>
              <w:t xml:space="preserve">irectivo, </w:t>
            </w:r>
            <w:r w:rsidR="00F75FAF">
              <w:rPr>
                <w:rFonts w:eastAsia="Times New Roman" w:cs="Times New Roman"/>
                <w:color w:val="000000"/>
                <w:sz w:val="18"/>
                <w:szCs w:val="18"/>
                <w:lang w:val="es-ES" w:eastAsia="es-ES_tradnl"/>
              </w:rPr>
              <w:t>a</w:t>
            </w:r>
            <w:r w:rsidRPr="00B958A6">
              <w:rPr>
                <w:rFonts w:eastAsia="Times New Roman" w:cs="Times New Roman"/>
                <w:color w:val="000000"/>
                <w:sz w:val="18"/>
                <w:szCs w:val="18"/>
                <w:lang w:val="es-ES" w:eastAsia="es-ES_tradnl"/>
              </w:rPr>
              <w:t xml:space="preserve">sesor y </w:t>
            </w:r>
            <w:r w:rsidR="00F75FAF">
              <w:rPr>
                <w:rFonts w:eastAsia="Times New Roman" w:cs="Times New Roman"/>
                <w:color w:val="000000"/>
                <w:sz w:val="18"/>
                <w:szCs w:val="18"/>
                <w:lang w:val="es-ES" w:eastAsia="es-ES_tradnl"/>
              </w:rPr>
              <w:t>p</w:t>
            </w:r>
            <w:r w:rsidRPr="00B958A6">
              <w:rPr>
                <w:rFonts w:eastAsia="Times New Roman" w:cs="Times New Roman"/>
                <w:color w:val="000000"/>
                <w:sz w:val="18"/>
                <w:szCs w:val="18"/>
                <w:lang w:val="es-ES" w:eastAsia="es-ES_tradnl"/>
              </w:rPr>
              <w:t>rofesional</w:t>
            </w:r>
          </w:p>
        </w:tc>
        <w:tc>
          <w:tcPr>
            <w:tcW w:w="619" w:type="pct"/>
            <w:tcBorders>
              <w:top w:val="nil"/>
              <w:left w:val="nil"/>
              <w:bottom w:val="single" w:sz="4" w:space="0" w:color="auto"/>
              <w:right w:val="single" w:sz="4" w:space="0" w:color="auto"/>
            </w:tcBorders>
            <w:shd w:val="clear" w:color="auto" w:fill="auto"/>
            <w:vAlign w:val="center"/>
            <w:hideMark/>
          </w:tcPr>
          <w:p w14:paraId="6CB9D57A"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6CDC622B" w14:textId="6234AC5C"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Creación de valor p</w:t>
            </w:r>
            <w:r w:rsidR="00F75FAF">
              <w:rPr>
                <w:rFonts w:eastAsia="Times New Roman" w:cs="Times New Roman"/>
                <w:color w:val="000000"/>
                <w:sz w:val="18"/>
                <w:szCs w:val="18"/>
                <w:lang w:val="es-ES" w:eastAsia="es-ES_tradnl"/>
              </w:rPr>
              <w:t>ú</w:t>
            </w:r>
            <w:r w:rsidRPr="00B958A6">
              <w:rPr>
                <w:rFonts w:eastAsia="Times New Roman" w:cs="Times New Roman"/>
                <w:color w:val="000000"/>
                <w:sz w:val="18"/>
                <w:szCs w:val="18"/>
                <w:lang w:val="es-ES" w:eastAsia="es-ES_tradnl"/>
              </w:rPr>
              <w:t>blico</w:t>
            </w:r>
          </w:p>
        </w:tc>
        <w:tc>
          <w:tcPr>
            <w:tcW w:w="343" w:type="pct"/>
            <w:tcBorders>
              <w:top w:val="nil"/>
              <w:left w:val="nil"/>
              <w:bottom w:val="single" w:sz="4" w:space="0" w:color="auto"/>
              <w:right w:val="single" w:sz="4" w:space="0" w:color="auto"/>
            </w:tcBorders>
            <w:shd w:val="clear" w:color="auto" w:fill="auto"/>
            <w:vAlign w:val="center"/>
            <w:hideMark/>
          </w:tcPr>
          <w:p w14:paraId="45E8BBFD" w14:textId="7363F9F5"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w:t>
            </w:r>
            <w:r w:rsidR="6EB572CB" w:rsidRPr="2C1D8F76">
              <w:rPr>
                <w:rFonts w:eastAsia="Times New Roman" w:cs="Times New Roman"/>
                <w:color w:val="000000" w:themeColor="text1"/>
                <w:sz w:val="18"/>
                <w:szCs w:val="18"/>
                <w:lang w:val="es-ES" w:eastAsia="es-ES"/>
              </w:rPr>
              <w:t xml:space="preserve"> 20 horas </w:t>
            </w:r>
            <w:r w:rsidRPr="2C1D8F76">
              <w:rPr>
                <w:rFonts w:eastAsia="Times New Roman" w:cs="Times New Roman"/>
                <w:color w:val="000000" w:themeColor="text1"/>
                <w:sz w:val="18"/>
                <w:szCs w:val="18"/>
                <w:lang w:val="es-ES" w:eastAsia="es-ES"/>
              </w:rPr>
              <w:t xml:space="preserve"> hasta 120 horas</w:t>
            </w:r>
            <w:r w:rsidR="2E77CB59" w:rsidRPr="2C1D8F76">
              <w:rPr>
                <w:rFonts w:eastAsia="Times New Roman" w:cs="Times New Roman"/>
                <w:color w:val="000000" w:themeColor="text1"/>
                <w:sz w:val="18"/>
                <w:szCs w:val="18"/>
                <w:lang w:val="es-ES" w:eastAsia="es-ES"/>
              </w:rPr>
              <w:t xml:space="preserve"> de formación docente</w:t>
            </w:r>
          </w:p>
        </w:tc>
        <w:tc>
          <w:tcPr>
            <w:tcW w:w="375" w:type="pct"/>
            <w:tcBorders>
              <w:top w:val="nil"/>
              <w:left w:val="nil"/>
              <w:bottom w:val="single" w:sz="4" w:space="0" w:color="auto"/>
              <w:right w:val="single" w:sz="4" w:space="0" w:color="auto"/>
            </w:tcBorders>
            <w:shd w:val="clear" w:color="auto" w:fill="A8D08D" w:themeFill="accent6" w:themeFillTint="99"/>
            <w:vAlign w:val="center"/>
            <w:hideMark/>
          </w:tcPr>
          <w:p w14:paraId="0B168BF1" w14:textId="19C524BC" w:rsidR="00760474" w:rsidRDefault="00F75FAF" w:rsidP="007A6DAF">
            <w:pPr>
              <w:spacing w:after="120" w:line="276" w:lineRule="auto"/>
              <w:jc w:val="center"/>
              <w:rPr>
                <w:rFonts w:eastAsia="Times New Roman" w:cs="Times New Roman"/>
                <w:color w:val="000000"/>
                <w:sz w:val="18"/>
                <w:szCs w:val="18"/>
                <w:lang w:val="es-ES" w:eastAsia="es-ES_tradnl"/>
              </w:rPr>
            </w:pPr>
            <w:r>
              <w:rPr>
                <w:rFonts w:eastAsia="Times New Roman" w:cs="Times New Roman"/>
                <w:color w:val="000000"/>
                <w:sz w:val="18"/>
                <w:szCs w:val="18"/>
                <w:lang w:val="es-ES" w:eastAsia="es-ES_tradnl"/>
              </w:rPr>
              <w:t>O</w:t>
            </w:r>
            <w:r w:rsidR="00760474" w:rsidRPr="00B958A6">
              <w:rPr>
                <w:rFonts w:eastAsia="Times New Roman" w:cs="Times New Roman"/>
                <w:color w:val="000000"/>
                <w:sz w:val="18"/>
                <w:szCs w:val="18"/>
                <w:lang w:val="es-ES" w:eastAsia="es-ES_tradnl"/>
              </w:rPr>
              <w:t xml:space="preserve">ferta externa con </w:t>
            </w:r>
            <w:r w:rsidR="00760474" w:rsidRPr="00B958A6">
              <w:rPr>
                <w:rFonts w:eastAsia="Times New Roman" w:cs="Times New Roman"/>
                <w:color w:val="000000"/>
                <w:sz w:val="18"/>
                <w:szCs w:val="18"/>
                <w:lang w:eastAsia="es-ES_tradnl"/>
              </w:rPr>
              <w:t>inversión</w:t>
            </w:r>
            <w:r w:rsidR="00760474" w:rsidRPr="00B958A6">
              <w:rPr>
                <w:rFonts w:eastAsia="Times New Roman" w:cs="Times New Roman"/>
                <w:color w:val="000000"/>
                <w:sz w:val="18"/>
                <w:szCs w:val="18"/>
                <w:lang w:val="es-ES" w:eastAsia="es-ES_tradnl"/>
              </w:rPr>
              <w:t xml:space="preserve"> de recursos</w:t>
            </w:r>
          </w:p>
          <w:p w14:paraId="2613E9C1" w14:textId="77777777" w:rsidR="00AD0E05" w:rsidRDefault="00AD0E05" w:rsidP="007A6DAF">
            <w:pPr>
              <w:spacing w:after="120" w:line="276" w:lineRule="auto"/>
              <w:jc w:val="center"/>
              <w:rPr>
                <w:rFonts w:eastAsia="Times New Roman" w:cs="Times New Roman"/>
                <w:color w:val="000000"/>
                <w:sz w:val="18"/>
                <w:szCs w:val="18"/>
                <w:lang w:val="es-ES" w:eastAsia="es-ES_tradnl"/>
              </w:rPr>
            </w:pPr>
          </w:p>
          <w:p w14:paraId="1037B8A3" w14:textId="77777777" w:rsidR="00337A59" w:rsidRDefault="00337A59" w:rsidP="007A6DAF">
            <w:pPr>
              <w:spacing w:after="120" w:line="276" w:lineRule="auto"/>
              <w:jc w:val="center"/>
              <w:rPr>
                <w:rFonts w:eastAsia="Times New Roman" w:cs="Times New Roman"/>
                <w:color w:val="000000"/>
                <w:sz w:val="18"/>
                <w:szCs w:val="18"/>
                <w:lang w:val="es-ES" w:eastAsia="es-ES_tradnl"/>
              </w:rPr>
            </w:pPr>
          </w:p>
          <w:p w14:paraId="687C6DE0" w14:textId="77777777" w:rsidR="00337A59" w:rsidRDefault="00337A59" w:rsidP="007A6DAF">
            <w:pPr>
              <w:spacing w:after="120" w:line="276" w:lineRule="auto"/>
              <w:jc w:val="center"/>
              <w:rPr>
                <w:rFonts w:eastAsia="Times New Roman" w:cs="Times New Roman"/>
                <w:color w:val="000000"/>
                <w:sz w:val="18"/>
                <w:szCs w:val="18"/>
                <w:lang w:val="es-ES" w:eastAsia="es-ES_tradnl"/>
              </w:rPr>
            </w:pPr>
          </w:p>
          <w:p w14:paraId="5FE8BF85" w14:textId="77777777" w:rsidR="00AD0E05" w:rsidRDefault="00AD0E05" w:rsidP="007A6DAF">
            <w:pPr>
              <w:spacing w:after="120" w:line="276" w:lineRule="auto"/>
              <w:jc w:val="center"/>
              <w:rPr>
                <w:rFonts w:eastAsia="Times New Roman" w:cs="Times New Roman"/>
                <w:color w:val="000000"/>
                <w:sz w:val="18"/>
                <w:szCs w:val="18"/>
                <w:lang w:val="es-ES" w:eastAsia="es-ES_tradnl"/>
              </w:rPr>
            </w:pPr>
            <w:r>
              <w:rPr>
                <w:rFonts w:eastAsia="Times New Roman" w:cs="Times New Roman"/>
                <w:color w:val="000000"/>
                <w:sz w:val="18"/>
                <w:szCs w:val="18"/>
                <w:lang w:val="es-ES" w:eastAsia="es-ES_tradnl"/>
              </w:rPr>
              <w:t>$7.800.000</w:t>
            </w:r>
          </w:p>
          <w:p w14:paraId="5B2F9378" w14:textId="77777777" w:rsidR="00337A59" w:rsidRDefault="00337A59" w:rsidP="007A6DAF">
            <w:pPr>
              <w:spacing w:after="120" w:line="276" w:lineRule="auto"/>
              <w:rPr>
                <w:rFonts w:eastAsia="Times New Roman" w:cs="Times New Roman"/>
                <w:color w:val="000000"/>
                <w:sz w:val="18"/>
                <w:szCs w:val="18"/>
                <w:lang w:val="es-ES" w:eastAsia="es-ES_tradnl"/>
              </w:rPr>
            </w:pPr>
          </w:p>
          <w:p w14:paraId="58E6DD4E" w14:textId="77777777" w:rsidR="00337A59" w:rsidRDefault="00337A59" w:rsidP="007A6DAF">
            <w:pPr>
              <w:spacing w:after="120" w:line="276" w:lineRule="auto"/>
              <w:jc w:val="center"/>
              <w:rPr>
                <w:rFonts w:eastAsia="Times New Roman" w:cs="Times New Roman"/>
                <w:color w:val="000000"/>
                <w:sz w:val="18"/>
                <w:szCs w:val="18"/>
                <w:lang w:val="es-ES" w:eastAsia="es-ES_tradnl"/>
              </w:rPr>
            </w:pPr>
          </w:p>
          <w:p w14:paraId="7D3BEE8F" w14:textId="77777777" w:rsidR="00337A59" w:rsidRDefault="00337A59" w:rsidP="007A6DAF">
            <w:pPr>
              <w:spacing w:after="120" w:line="276" w:lineRule="auto"/>
              <w:jc w:val="center"/>
              <w:rPr>
                <w:rFonts w:eastAsia="Times New Roman" w:cs="Times New Roman"/>
                <w:color w:val="000000"/>
                <w:sz w:val="18"/>
                <w:szCs w:val="18"/>
                <w:lang w:val="es-ES" w:eastAsia="es-ES_tradnl"/>
              </w:rPr>
            </w:pPr>
          </w:p>
          <w:p w14:paraId="63FB687D" w14:textId="77777777" w:rsidR="00337A59" w:rsidRPr="00B958A6" w:rsidRDefault="00337A59" w:rsidP="007A6DAF">
            <w:pPr>
              <w:spacing w:after="120" w:line="276" w:lineRule="auto"/>
              <w:jc w:val="center"/>
              <w:rPr>
                <w:rFonts w:eastAsia="Times New Roman" w:cs="Times New Roman"/>
                <w:color w:val="000000"/>
                <w:sz w:val="18"/>
                <w:szCs w:val="18"/>
                <w:lang w:val="es-ES" w:eastAsia="es-ES_tradnl"/>
              </w:rPr>
            </w:pPr>
            <w:r>
              <w:rPr>
                <w:rFonts w:eastAsia="Times New Roman" w:cs="Times New Roman"/>
                <w:color w:val="000000"/>
                <w:sz w:val="18"/>
                <w:szCs w:val="18"/>
                <w:lang w:val="es-ES" w:eastAsia="es-ES_tradnl"/>
              </w:rPr>
              <w:t>$ 7.200.000</w:t>
            </w:r>
          </w:p>
        </w:tc>
        <w:tc>
          <w:tcPr>
            <w:tcW w:w="304" w:type="pct"/>
            <w:tcBorders>
              <w:top w:val="nil"/>
              <w:left w:val="nil"/>
              <w:bottom w:val="single" w:sz="4" w:space="0" w:color="auto"/>
              <w:right w:val="single" w:sz="4" w:space="0" w:color="auto"/>
            </w:tcBorders>
            <w:shd w:val="clear" w:color="auto" w:fill="auto"/>
            <w:vAlign w:val="center"/>
            <w:hideMark/>
          </w:tcPr>
          <w:p w14:paraId="55177FE2"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6F3EF919" w14:textId="77777777" w:rsidTr="003E6834">
        <w:trPr>
          <w:trHeight w:val="525"/>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E79C9AB"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Apoyo</w:t>
            </w:r>
          </w:p>
        </w:tc>
        <w:tc>
          <w:tcPr>
            <w:tcW w:w="559" w:type="pct"/>
            <w:tcBorders>
              <w:top w:val="nil"/>
              <w:left w:val="nil"/>
              <w:bottom w:val="single" w:sz="4" w:space="0" w:color="auto"/>
              <w:right w:val="single" w:sz="4" w:space="0" w:color="auto"/>
            </w:tcBorders>
            <w:shd w:val="clear" w:color="auto" w:fill="auto"/>
            <w:noWrap/>
            <w:vAlign w:val="center"/>
            <w:hideMark/>
          </w:tcPr>
          <w:p w14:paraId="7B431AEB"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eastAsia="es-ES_tradnl"/>
              </w:rPr>
              <w:t>Ofimática</w:t>
            </w:r>
          </w:p>
        </w:tc>
        <w:tc>
          <w:tcPr>
            <w:tcW w:w="821" w:type="pct"/>
            <w:tcBorders>
              <w:top w:val="nil"/>
              <w:left w:val="nil"/>
              <w:bottom w:val="single" w:sz="4" w:space="0" w:color="auto"/>
              <w:right w:val="single" w:sz="4" w:space="0" w:color="auto"/>
            </w:tcBorders>
            <w:shd w:val="clear" w:color="auto" w:fill="auto"/>
            <w:vAlign w:val="center"/>
            <w:hideMark/>
          </w:tcPr>
          <w:p w14:paraId="4ACFB9F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Desarrollar la </w:t>
            </w:r>
            <w:r w:rsidRPr="00B958A6">
              <w:rPr>
                <w:rFonts w:eastAsia="Times New Roman" w:cs="Times New Roman"/>
                <w:color w:val="000000"/>
                <w:sz w:val="18"/>
                <w:szCs w:val="18"/>
                <w:lang w:eastAsia="es-ES_tradnl"/>
              </w:rPr>
              <w:t>adquisición</w:t>
            </w:r>
            <w:r w:rsidRPr="00B958A6">
              <w:rPr>
                <w:rFonts w:eastAsia="Times New Roman" w:cs="Times New Roman"/>
                <w:color w:val="000000"/>
                <w:sz w:val="18"/>
                <w:szCs w:val="18"/>
                <w:lang w:val="es-ES" w:eastAsia="es-ES_tradnl"/>
              </w:rPr>
              <w:t xml:space="preserve"> de conocimientos en algo tan </w:t>
            </w:r>
            <w:r w:rsidRPr="00B958A6">
              <w:rPr>
                <w:rFonts w:eastAsia="Times New Roman" w:cs="Times New Roman"/>
                <w:color w:val="000000"/>
                <w:sz w:val="18"/>
                <w:szCs w:val="18"/>
                <w:lang w:eastAsia="es-ES_tradnl"/>
              </w:rPr>
              <w:t>básico,</w:t>
            </w:r>
            <w:r w:rsidRPr="00B958A6">
              <w:rPr>
                <w:rFonts w:eastAsia="Times New Roman" w:cs="Times New Roman"/>
                <w:color w:val="000000"/>
                <w:sz w:val="18"/>
                <w:szCs w:val="18"/>
                <w:lang w:val="es-ES" w:eastAsia="es-ES_tradnl"/>
              </w:rPr>
              <w:t xml:space="preserve"> pero tan indispensable como lo es el manejo de las herramientas </w:t>
            </w:r>
            <w:r w:rsidRPr="00B958A6">
              <w:rPr>
                <w:rFonts w:eastAsia="Times New Roman" w:cs="Times New Roman"/>
                <w:color w:val="000000"/>
                <w:sz w:val="18"/>
                <w:szCs w:val="18"/>
                <w:lang w:eastAsia="es-ES_tradnl"/>
              </w:rPr>
              <w:t>ofimáticas</w:t>
            </w:r>
            <w:r w:rsidRPr="00B958A6">
              <w:rPr>
                <w:rFonts w:eastAsia="Times New Roman" w:cs="Times New Roman"/>
                <w:color w:val="000000"/>
                <w:sz w:val="18"/>
                <w:szCs w:val="18"/>
                <w:lang w:val="es-ES" w:eastAsia="es-ES_tradnl"/>
              </w:rPr>
              <w:t xml:space="preserve"> en las organizaciones actuales.</w:t>
            </w:r>
          </w:p>
        </w:tc>
        <w:tc>
          <w:tcPr>
            <w:tcW w:w="766" w:type="pct"/>
            <w:tcBorders>
              <w:top w:val="nil"/>
              <w:left w:val="nil"/>
              <w:bottom w:val="single" w:sz="4" w:space="0" w:color="auto"/>
              <w:right w:val="single" w:sz="4" w:space="0" w:color="auto"/>
            </w:tcBorders>
            <w:shd w:val="clear" w:color="auto" w:fill="auto"/>
            <w:vAlign w:val="center"/>
            <w:hideMark/>
          </w:tcPr>
          <w:p w14:paraId="4D191EFF" w14:textId="77777777" w:rsidR="00760474" w:rsidRPr="00B958A6" w:rsidRDefault="00760474" w:rsidP="007A6DAF">
            <w:pPr>
              <w:spacing w:after="120" w:line="276" w:lineRule="auto"/>
              <w:jc w:val="center"/>
              <w:rPr>
                <w:rFonts w:eastAsia="Times New Roman" w:cs="Times New Roman"/>
                <w:color w:val="000000"/>
                <w:sz w:val="18"/>
                <w:szCs w:val="18"/>
                <w:lang w:val="en-US" w:eastAsia="es-ES_tradnl"/>
              </w:rPr>
            </w:pPr>
            <w:r w:rsidRPr="00B958A6">
              <w:rPr>
                <w:rFonts w:eastAsia="Times New Roman" w:cs="Times New Roman"/>
                <w:color w:val="000000"/>
                <w:sz w:val="18"/>
                <w:szCs w:val="18"/>
                <w:lang w:val="en-US" w:eastAsia="es-ES_tradnl"/>
              </w:rPr>
              <w:t xml:space="preserve">Word, Excel, power point, pdf, </w:t>
            </w:r>
            <w:proofErr w:type="spellStart"/>
            <w:r w:rsidRPr="00B958A6">
              <w:rPr>
                <w:rFonts w:eastAsia="Times New Roman" w:cs="Times New Roman"/>
                <w:color w:val="000000"/>
                <w:sz w:val="18"/>
                <w:szCs w:val="18"/>
                <w:lang w:val="en-US" w:eastAsia="es-ES_tradnl"/>
              </w:rPr>
              <w:t>herramientas</w:t>
            </w:r>
            <w:proofErr w:type="spellEnd"/>
            <w:r w:rsidRPr="00B958A6">
              <w:rPr>
                <w:rFonts w:eastAsia="Times New Roman" w:cs="Times New Roman"/>
                <w:color w:val="000000"/>
                <w:sz w:val="18"/>
                <w:szCs w:val="18"/>
                <w:lang w:val="en-US" w:eastAsia="es-ES_tradnl"/>
              </w:rPr>
              <w:t xml:space="preserve"> web.</w:t>
            </w:r>
          </w:p>
        </w:tc>
        <w:tc>
          <w:tcPr>
            <w:tcW w:w="456" w:type="pct"/>
            <w:tcBorders>
              <w:top w:val="nil"/>
              <w:left w:val="nil"/>
              <w:bottom w:val="single" w:sz="4" w:space="0" w:color="auto"/>
              <w:right w:val="single" w:sz="4" w:space="0" w:color="auto"/>
            </w:tcBorders>
            <w:shd w:val="clear" w:color="auto" w:fill="auto"/>
            <w:vAlign w:val="center"/>
            <w:hideMark/>
          </w:tcPr>
          <w:p w14:paraId="510B6C0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6373DCC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16EB6D8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60383674" w14:textId="2386BA05"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 xml:space="preserve">Presencial o virtual hasta </w:t>
            </w:r>
            <w:r w:rsidR="25D8CE9D" w:rsidRPr="2C1D8F76">
              <w:rPr>
                <w:rFonts w:eastAsia="Times New Roman" w:cs="Times New Roman"/>
                <w:color w:val="000000" w:themeColor="text1"/>
                <w:sz w:val="18"/>
                <w:szCs w:val="18"/>
                <w:lang w:val="es-ES" w:eastAsia="es-ES"/>
              </w:rPr>
              <w:t>40</w:t>
            </w:r>
            <w:r w:rsidRPr="2C1D8F76">
              <w:rPr>
                <w:rFonts w:eastAsia="Times New Roman" w:cs="Times New Roman"/>
                <w:color w:val="000000" w:themeColor="text1"/>
                <w:sz w:val="18"/>
                <w:szCs w:val="18"/>
                <w:lang w:val="es-ES" w:eastAsia="es-ES"/>
              </w:rPr>
              <w:t xml:space="preserve"> horas</w:t>
            </w:r>
          </w:p>
        </w:tc>
        <w:tc>
          <w:tcPr>
            <w:tcW w:w="375" w:type="pct"/>
            <w:tcBorders>
              <w:top w:val="nil"/>
              <w:left w:val="nil"/>
              <w:bottom w:val="single" w:sz="4" w:space="0" w:color="auto"/>
              <w:right w:val="single" w:sz="4" w:space="0" w:color="auto"/>
            </w:tcBorders>
            <w:shd w:val="clear" w:color="auto" w:fill="auto"/>
            <w:vAlign w:val="center"/>
            <w:hideMark/>
          </w:tcPr>
          <w:p w14:paraId="648B5E43" w14:textId="2DBFC180"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 xml:space="preserve">Oferta </w:t>
            </w:r>
            <w:r w:rsidR="00233C15">
              <w:rPr>
                <w:rFonts w:eastAsia="Times New Roman" w:cs="Times New Roman"/>
                <w:color w:val="000000"/>
                <w:sz w:val="18"/>
                <w:szCs w:val="18"/>
                <w:lang w:val="es-ES" w:eastAsia="es-ES_tradnl"/>
              </w:rPr>
              <w:t>i</w:t>
            </w:r>
            <w:r w:rsidRPr="00B958A6">
              <w:rPr>
                <w:rFonts w:eastAsia="Times New Roman" w:cs="Times New Roman"/>
                <w:color w:val="000000"/>
                <w:sz w:val="18"/>
                <w:szCs w:val="18"/>
                <w:lang w:val="es-ES" w:eastAsia="es-ES_tradnl"/>
              </w:rPr>
              <w:t>nterna</w:t>
            </w:r>
            <w:r w:rsidRPr="00B958A6">
              <w:rPr>
                <w:rFonts w:eastAsia="Times New Roman" w:cs="Times New Roman"/>
                <w:color w:val="000000"/>
                <w:sz w:val="18"/>
                <w:szCs w:val="18"/>
                <w:lang w:val="es-ES" w:eastAsia="es-ES_tradnl"/>
              </w:rPr>
              <w:br/>
            </w:r>
            <w:r w:rsidR="00233C15">
              <w:rPr>
                <w:rFonts w:eastAsia="Times New Roman" w:cs="Times New Roman"/>
                <w:color w:val="000000"/>
                <w:sz w:val="18"/>
                <w:szCs w:val="18"/>
                <w:lang w:val="es-ES" w:eastAsia="es-ES_tradnl"/>
              </w:rPr>
              <w:t>p</w:t>
            </w:r>
            <w:r w:rsidRPr="00B958A6">
              <w:rPr>
                <w:rFonts w:eastAsia="Times New Roman" w:cs="Times New Roman"/>
                <w:color w:val="000000"/>
                <w:sz w:val="18"/>
                <w:szCs w:val="18"/>
                <w:lang w:val="es-ES" w:eastAsia="es-ES_tradnl"/>
              </w:rPr>
              <w:t>or demanda del Instituto</w:t>
            </w:r>
            <w:r w:rsidR="00233C15">
              <w:rPr>
                <w:rFonts w:eastAsia="Times New Roman" w:cs="Times New Roman"/>
                <w:color w:val="000000"/>
                <w:sz w:val="18"/>
                <w:szCs w:val="18"/>
                <w:lang w:val="es-ES" w:eastAsia="es-ES_tradnl"/>
              </w:rPr>
              <w:t xml:space="preserve"> </w:t>
            </w:r>
            <w:r w:rsidR="00233C15">
              <w:rPr>
                <w:rFonts w:eastAsia="Times New Roman" w:cs="Times New Roman"/>
                <w:color w:val="000000"/>
                <w:sz w:val="18"/>
                <w:szCs w:val="18"/>
                <w:lang w:val="es-ES" w:eastAsia="es-ES_tradnl"/>
              </w:rPr>
              <w:lastRenderedPageBreak/>
              <w:t>Caro y Cuervo</w:t>
            </w:r>
          </w:p>
        </w:tc>
        <w:tc>
          <w:tcPr>
            <w:tcW w:w="304" w:type="pct"/>
            <w:tcBorders>
              <w:top w:val="nil"/>
              <w:left w:val="nil"/>
              <w:bottom w:val="single" w:sz="4" w:space="0" w:color="auto"/>
              <w:right w:val="single" w:sz="4" w:space="0" w:color="auto"/>
            </w:tcBorders>
            <w:shd w:val="clear" w:color="auto" w:fill="auto"/>
            <w:vAlign w:val="center"/>
            <w:hideMark/>
          </w:tcPr>
          <w:p w14:paraId="7E82089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lastRenderedPageBreak/>
              <w:t>Según oferta</w:t>
            </w:r>
          </w:p>
        </w:tc>
      </w:tr>
      <w:tr w:rsidR="00760474" w:rsidRPr="00B958A6" w14:paraId="2FAE9451"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08E9926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lastRenderedPageBreak/>
              <w:t>Apoyo</w:t>
            </w:r>
          </w:p>
        </w:tc>
        <w:tc>
          <w:tcPr>
            <w:tcW w:w="559" w:type="pct"/>
            <w:tcBorders>
              <w:top w:val="nil"/>
              <w:left w:val="nil"/>
              <w:bottom w:val="single" w:sz="4" w:space="0" w:color="auto"/>
              <w:right w:val="single" w:sz="4" w:space="0" w:color="auto"/>
            </w:tcBorders>
            <w:shd w:val="clear" w:color="auto" w:fill="auto"/>
            <w:vAlign w:val="center"/>
            <w:hideMark/>
          </w:tcPr>
          <w:p w14:paraId="0CC59A5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transparencia</w:t>
            </w:r>
          </w:p>
        </w:tc>
        <w:tc>
          <w:tcPr>
            <w:tcW w:w="821" w:type="pct"/>
            <w:tcBorders>
              <w:top w:val="nil"/>
              <w:left w:val="nil"/>
              <w:bottom w:val="single" w:sz="4" w:space="0" w:color="auto"/>
              <w:right w:val="single" w:sz="4" w:space="0" w:color="auto"/>
            </w:tcBorders>
            <w:shd w:val="clear" w:color="auto" w:fill="auto"/>
            <w:vAlign w:val="center"/>
            <w:hideMark/>
          </w:tcPr>
          <w:p w14:paraId="307A62A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La </w:t>
            </w:r>
            <w:r w:rsidRPr="00B958A6">
              <w:rPr>
                <w:rFonts w:eastAsia="Times New Roman" w:cs="Times New Roman"/>
                <w:color w:val="000000"/>
                <w:sz w:val="18"/>
                <w:szCs w:val="18"/>
                <w:lang w:eastAsia="es-ES_tradnl"/>
              </w:rPr>
              <w:t>transparencia</w:t>
            </w:r>
            <w:r w:rsidRPr="00B958A6">
              <w:rPr>
                <w:rFonts w:eastAsia="Times New Roman" w:cs="Times New Roman"/>
                <w:color w:val="000000"/>
                <w:sz w:val="18"/>
                <w:szCs w:val="18"/>
                <w:lang w:val="es-ES" w:eastAsia="es-ES_tradnl"/>
              </w:rPr>
              <w:t xml:space="preserve"> vista como pilar y eje rector del ejercicio de la administración </w:t>
            </w:r>
            <w:r w:rsidR="002C7082" w:rsidRPr="00B958A6">
              <w:rPr>
                <w:rFonts w:eastAsia="Times New Roman" w:cs="Times New Roman"/>
                <w:color w:val="000000"/>
                <w:sz w:val="18"/>
                <w:szCs w:val="18"/>
                <w:lang w:val="es-ES" w:eastAsia="es-ES_tradnl"/>
              </w:rPr>
              <w:t>pública</w:t>
            </w:r>
            <w:r w:rsidRPr="00B958A6">
              <w:rPr>
                <w:rFonts w:eastAsia="Times New Roman" w:cs="Times New Roman"/>
                <w:color w:val="000000"/>
                <w:sz w:val="18"/>
                <w:szCs w:val="18"/>
                <w:lang w:val="es-ES" w:eastAsia="es-ES_tradnl"/>
              </w:rPr>
              <w:t>.</w:t>
            </w:r>
          </w:p>
        </w:tc>
        <w:tc>
          <w:tcPr>
            <w:tcW w:w="766" w:type="pct"/>
            <w:tcBorders>
              <w:top w:val="nil"/>
              <w:left w:val="nil"/>
              <w:bottom w:val="single" w:sz="4" w:space="0" w:color="auto"/>
              <w:right w:val="single" w:sz="4" w:space="0" w:color="auto"/>
            </w:tcBorders>
            <w:shd w:val="clear" w:color="auto" w:fill="auto"/>
            <w:vAlign w:val="center"/>
            <w:hideMark/>
          </w:tcPr>
          <w:p w14:paraId="14BD4B76"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Talleres y actividades sobre transparencia</w:t>
            </w:r>
          </w:p>
        </w:tc>
        <w:tc>
          <w:tcPr>
            <w:tcW w:w="456" w:type="pct"/>
            <w:tcBorders>
              <w:top w:val="nil"/>
              <w:left w:val="nil"/>
              <w:bottom w:val="single" w:sz="4" w:space="0" w:color="auto"/>
              <w:right w:val="single" w:sz="4" w:space="0" w:color="auto"/>
            </w:tcBorders>
            <w:shd w:val="clear" w:color="auto" w:fill="auto"/>
            <w:vAlign w:val="center"/>
            <w:hideMark/>
          </w:tcPr>
          <w:p w14:paraId="18DE11E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25B4523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370FB15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058AAEC2" w14:textId="2B0BFF58"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w:t>
            </w:r>
            <w:r w:rsidR="2644FABE" w:rsidRPr="2C1D8F76">
              <w:rPr>
                <w:rFonts w:eastAsia="Times New Roman" w:cs="Times New Roman"/>
                <w:color w:val="000000" w:themeColor="text1"/>
                <w:sz w:val="18"/>
                <w:szCs w:val="18"/>
                <w:lang w:val="es-ES" w:eastAsia="es-ES"/>
              </w:rPr>
              <w:t xml:space="preserve"> 20</w:t>
            </w:r>
            <w:r w:rsidRPr="2C1D8F76">
              <w:rPr>
                <w:rFonts w:eastAsia="Times New Roman" w:cs="Times New Roman"/>
                <w:color w:val="000000" w:themeColor="text1"/>
                <w:sz w:val="18"/>
                <w:szCs w:val="18"/>
                <w:lang w:val="es-ES" w:eastAsia="es-ES"/>
              </w:rPr>
              <w:t xml:space="preserve"> horas</w:t>
            </w:r>
          </w:p>
        </w:tc>
        <w:tc>
          <w:tcPr>
            <w:tcW w:w="375" w:type="pct"/>
            <w:tcBorders>
              <w:top w:val="nil"/>
              <w:left w:val="nil"/>
              <w:bottom w:val="single" w:sz="4" w:space="0" w:color="auto"/>
              <w:right w:val="single" w:sz="4" w:space="0" w:color="auto"/>
            </w:tcBorders>
            <w:shd w:val="clear" w:color="auto" w:fill="auto"/>
            <w:vAlign w:val="center"/>
            <w:hideMark/>
          </w:tcPr>
          <w:p w14:paraId="3D712F5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p>
        </w:tc>
        <w:tc>
          <w:tcPr>
            <w:tcW w:w="304" w:type="pct"/>
            <w:tcBorders>
              <w:top w:val="nil"/>
              <w:left w:val="nil"/>
              <w:bottom w:val="single" w:sz="4" w:space="0" w:color="auto"/>
              <w:right w:val="single" w:sz="4" w:space="0" w:color="auto"/>
            </w:tcBorders>
            <w:shd w:val="clear" w:color="auto" w:fill="auto"/>
            <w:vAlign w:val="center"/>
            <w:hideMark/>
          </w:tcPr>
          <w:p w14:paraId="06F4ED7B"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11FEFE44" w14:textId="77777777" w:rsidTr="2C1D8F76">
        <w:trPr>
          <w:trHeight w:val="15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5751F15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Apoyo</w:t>
            </w:r>
          </w:p>
        </w:tc>
        <w:tc>
          <w:tcPr>
            <w:tcW w:w="559" w:type="pct"/>
            <w:tcBorders>
              <w:top w:val="nil"/>
              <w:left w:val="nil"/>
              <w:bottom w:val="single" w:sz="4" w:space="0" w:color="auto"/>
              <w:right w:val="single" w:sz="4" w:space="0" w:color="auto"/>
            </w:tcBorders>
            <w:shd w:val="clear" w:color="auto" w:fill="auto"/>
            <w:noWrap/>
            <w:vAlign w:val="center"/>
            <w:hideMark/>
          </w:tcPr>
          <w:p w14:paraId="0C432A52"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Creatividad e </w:t>
            </w:r>
            <w:r w:rsidRPr="00B958A6">
              <w:rPr>
                <w:rFonts w:eastAsia="Times New Roman" w:cs="Times New Roman"/>
                <w:color w:val="000000"/>
                <w:sz w:val="18"/>
                <w:szCs w:val="18"/>
                <w:lang w:eastAsia="es-ES_tradnl"/>
              </w:rPr>
              <w:t>innovación</w:t>
            </w:r>
          </w:p>
        </w:tc>
        <w:tc>
          <w:tcPr>
            <w:tcW w:w="821" w:type="pct"/>
            <w:tcBorders>
              <w:top w:val="nil"/>
              <w:left w:val="nil"/>
              <w:bottom w:val="single" w:sz="4" w:space="0" w:color="auto"/>
              <w:right w:val="single" w:sz="4" w:space="0" w:color="auto"/>
            </w:tcBorders>
            <w:shd w:val="clear" w:color="auto" w:fill="auto"/>
            <w:vAlign w:val="center"/>
            <w:hideMark/>
          </w:tcPr>
          <w:p w14:paraId="046971D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En el marco del MIPG se requiere adquirir conocimientos sobre el manejo la administración y los ambientes propicios para el desarrollo de la </w:t>
            </w:r>
            <w:r w:rsidRPr="00B958A6">
              <w:rPr>
                <w:rFonts w:eastAsia="Times New Roman" w:cs="Times New Roman"/>
                <w:color w:val="000000"/>
                <w:sz w:val="18"/>
                <w:szCs w:val="18"/>
                <w:lang w:eastAsia="es-ES_tradnl"/>
              </w:rPr>
              <w:t>innovación</w:t>
            </w:r>
            <w:r w:rsidRPr="00B958A6">
              <w:rPr>
                <w:rFonts w:eastAsia="Times New Roman" w:cs="Times New Roman"/>
                <w:color w:val="000000"/>
                <w:sz w:val="18"/>
                <w:szCs w:val="18"/>
                <w:lang w:val="es-ES" w:eastAsia="es-ES_tradnl"/>
              </w:rPr>
              <w:t xml:space="preserve"> y la creatividad en el Instituto</w:t>
            </w:r>
          </w:p>
        </w:tc>
        <w:tc>
          <w:tcPr>
            <w:tcW w:w="766" w:type="pct"/>
            <w:tcBorders>
              <w:top w:val="nil"/>
              <w:left w:val="nil"/>
              <w:bottom w:val="single" w:sz="4" w:space="0" w:color="auto"/>
              <w:right w:val="single" w:sz="4" w:space="0" w:color="auto"/>
            </w:tcBorders>
            <w:shd w:val="clear" w:color="auto" w:fill="auto"/>
            <w:noWrap/>
            <w:vAlign w:val="center"/>
            <w:hideMark/>
          </w:tcPr>
          <w:p w14:paraId="2C778F75"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Talleres de creatividad e innovación</w:t>
            </w:r>
          </w:p>
        </w:tc>
        <w:tc>
          <w:tcPr>
            <w:tcW w:w="456" w:type="pct"/>
            <w:tcBorders>
              <w:top w:val="nil"/>
              <w:left w:val="nil"/>
              <w:bottom w:val="single" w:sz="4" w:space="0" w:color="auto"/>
              <w:right w:val="single" w:sz="4" w:space="0" w:color="auto"/>
            </w:tcBorders>
            <w:shd w:val="clear" w:color="auto" w:fill="auto"/>
            <w:vAlign w:val="center"/>
            <w:hideMark/>
          </w:tcPr>
          <w:p w14:paraId="3D040A2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64E9378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73AB8654"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4F652125" w14:textId="52F76663"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horas</w:t>
            </w:r>
          </w:p>
        </w:tc>
        <w:tc>
          <w:tcPr>
            <w:tcW w:w="375" w:type="pct"/>
            <w:tcBorders>
              <w:top w:val="nil"/>
              <w:left w:val="nil"/>
              <w:bottom w:val="single" w:sz="4" w:space="0" w:color="auto"/>
              <w:right w:val="single" w:sz="4" w:space="0" w:color="auto"/>
            </w:tcBorders>
            <w:shd w:val="clear" w:color="auto" w:fill="auto"/>
            <w:vAlign w:val="center"/>
            <w:hideMark/>
          </w:tcPr>
          <w:p w14:paraId="4979497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p>
        </w:tc>
        <w:tc>
          <w:tcPr>
            <w:tcW w:w="304" w:type="pct"/>
            <w:tcBorders>
              <w:top w:val="nil"/>
              <w:left w:val="nil"/>
              <w:bottom w:val="single" w:sz="4" w:space="0" w:color="auto"/>
              <w:right w:val="single" w:sz="4" w:space="0" w:color="auto"/>
            </w:tcBorders>
            <w:shd w:val="clear" w:color="auto" w:fill="auto"/>
            <w:vAlign w:val="center"/>
            <w:hideMark/>
          </w:tcPr>
          <w:p w14:paraId="2ACB979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5B6B2F91" w14:textId="77777777" w:rsidTr="2C1D8F76">
        <w:trPr>
          <w:trHeight w:val="15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014907B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Apoyo</w:t>
            </w:r>
          </w:p>
        </w:tc>
        <w:tc>
          <w:tcPr>
            <w:tcW w:w="559" w:type="pct"/>
            <w:tcBorders>
              <w:top w:val="nil"/>
              <w:left w:val="nil"/>
              <w:bottom w:val="single" w:sz="4" w:space="0" w:color="auto"/>
              <w:right w:val="single" w:sz="4" w:space="0" w:color="auto"/>
            </w:tcBorders>
            <w:shd w:val="clear" w:color="auto" w:fill="auto"/>
            <w:noWrap/>
            <w:vAlign w:val="center"/>
            <w:hideMark/>
          </w:tcPr>
          <w:p w14:paraId="16A91AE5"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Mujer, equidad y Genero</w:t>
            </w:r>
          </w:p>
        </w:tc>
        <w:tc>
          <w:tcPr>
            <w:tcW w:w="821" w:type="pct"/>
            <w:tcBorders>
              <w:top w:val="nil"/>
              <w:left w:val="nil"/>
              <w:bottom w:val="single" w:sz="4" w:space="0" w:color="auto"/>
              <w:right w:val="single" w:sz="4" w:space="0" w:color="auto"/>
            </w:tcBorders>
            <w:shd w:val="clear" w:color="auto" w:fill="auto"/>
            <w:vAlign w:val="center"/>
            <w:hideMark/>
          </w:tcPr>
          <w:p w14:paraId="4195894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Desarrollar y aplicar los conocimientos para generar una estrategia de atención a la mujer en el </w:t>
            </w:r>
            <w:r w:rsidRPr="00B958A6">
              <w:rPr>
                <w:rFonts w:eastAsia="Times New Roman" w:cs="Times New Roman"/>
                <w:color w:val="000000"/>
                <w:sz w:val="18"/>
                <w:szCs w:val="18"/>
                <w:lang w:eastAsia="es-ES_tradnl"/>
              </w:rPr>
              <w:t>ámbito</w:t>
            </w:r>
            <w:r w:rsidRPr="00B958A6">
              <w:rPr>
                <w:rFonts w:eastAsia="Times New Roman" w:cs="Times New Roman"/>
                <w:color w:val="000000"/>
                <w:sz w:val="18"/>
                <w:szCs w:val="18"/>
                <w:lang w:val="es-ES" w:eastAsia="es-ES_tradnl"/>
              </w:rPr>
              <w:t xml:space="preserve"> institucional y el impacto que desde lo misional se genera en las comunidades aplicado a las mujeres.</w:t>
            </w:r>
          </w:p>
        </w:tc>
        <w:tc>
          <w:tcPr>
            <w:tcW w:w="766" w:type="pct"/>
            <w:tcBorders>
              <w:top w:val="nil"/>
              <w:left w:val="nil"/>
              <w:bottom w:val="single" w:sz="4" w:space="0" w:color="auto"/>
              <w:right w:val="single" w:sz="4" w:space="0" w:color="auto"/>
            </w:tcBorders>
            <w:shd w:val="clear" w:color="auto" w:fill="auto"/>
            <w:vAlign w:val="center"/>
            <w:hideMark/>
          </w:tcPr>
          <w:p w14:paraId="2CB78CC8" w14:textId="306F0EB6"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Talleres sobre mujer, equidad, genero, </w:t>
            </w:r>
            <w:r w:rsidRPr="00B958A6">
              <w:rPr>
                <w:rFonts w:eastAsia="Times New Roman" w:cs="Times New Roman"/>
                <w:color w:val="000000"/>
                <w:sz w:val="18"/>
                <w:szCs w:val="18"/>
                <w:lang w:eastAsia="es-ES_tradnl"/>
              </w:rPr>
              <w:t>política</w:t>
            </w:r>
            <w:r w:rsidRPr="00B958A6">
              <w:rPr>
                <w:rFonts w:eastAsia="Times New Roman" w:cs="Times New Roman"/>
                <w:color w:val="000000"/>
                <w:sz w:val="18"/>
                <w:szCs w:val="18"/>
                <w:lang w:val="es-ES" w:eastAsia="es-ES_tradnl"/>
              </w:rPr>
              <w:t xml:space="preserve"> publica de mujer y g</w:t>
            </w:r>
            <w:r w:rsidR="00233C15">
              <w:rPr>
                <w:rFonts w:eastAsia="Times New Roman" w:cs="Times New Roman"/>
                <w:color w:val="000000"/>
                <w:sz w:val="18"/>
                <w:szCs w:val="18"/>
                <w:lang w:val="es-ES" w:eastAsia="es-ES_tradnl"/>
              </w:rPr>
              <w:t>é</w:t>
            </w:r>
            <w:r w:rsidRPr="00B958A6">
              <w:rPr>
                <w:rFonts w:eastAsia="Times New Roman" w:cs="Times New Roman"/>
                <w:color w:val="000000"/>
                <w:sz w:val="18"/>
                <w:szCs w:val="18"/>
                <w:lang w:val="es-ES" w:eastAsia="es-ES_tradnl"/>
              </w:rPr>
              <w:t>nero.</w:t>
            </w:r>
          </w:p>
        </w:tc>
        <w:tc>
          <w:tcPr>
            <w:tcW w:w="456" w:type="pct"/>
            <w:tcBorders>
              <w:top w:val="nil"/>
              <w:left w:val="nil"/>
              <w:bottom w:val="single" w:sz="4" w:space="0" w:color="auto"/>
              <w:right w:val="single" w:sz="4" w:space="0" w:color="auto"/>
            </w:tcBorders>
            <w:shd w:val="clear" w:color="auto" w:fill="auto"/>
            <w:vAlign w:val="center"/>
            <w:hideMark/>
          </w:tcPr>
          <w:p w14:paraId="702D886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Mujeres del 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27F0E4D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3A870E7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32794F9B" w14:textId="43C7CFE1"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 xml:space="preserve">Presencial o virtual hasta </w:t>
            </w:r>
            <w:r w:rsidR="78C4170A" w:rsidRPr="2C1D8F76">
              <w:rPr>
                <w:rFonts w:eastAsia="Times New Roman" w:cs="Times New Roman"/>
                <w:color w:val="000000" w:themeColor="text1"/>
                <w:sz w:val="18"/>
                <w:szCs w:val="18"/>
                <w:lang w:val="es-ES" w:eastAsia="es-ES"/>
              </w:rPr>
              <w:t>20</w:t>
            </w:r>
            <w:r w:rsidRPr="2C1D8F76">
              <w:rPr>
                <w:rFonts w:eastAsia="Times New Roman" w:cs="Times New Roman"/>
                <w:color w:val="000000" w:themeColor="text1"/>
                <w:sz w:val="18"/>
                <w:szCs w:val="18"/>
                <w:lang w:val="es-ES" w:eastAsia="es-ES"/>
              </w:rPr>
              <w:t xml:space="preserve"> horas</w:t>
            </w:r>
          </w:p>
        </w:tc>
        <w:tc>
          <w:tcPr>
            <w:tcW w:w="375" w:type="pct"/>
            <w:tcBorders>
              <w:top w:val="nil"/>
              <w:left w:val="nil"/>
              <w:bottom w:val="single" w:sz="4" w:space="0" w:color="auto"/>
              <w:right w:val="single" w:sz="4" w:space="0" w:color="auto"/>
            </w:tcBorders>
            <w:shd w:val="clear" w:color="auto" w:fill="auto"/>
            <w:vAlign w:val="center"/>
            <w:hideMark/>
          </w:tcPr>
          <w:p w14:paraId="0646FAB2"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p>
        </w:tc>
        <w:tc>
          <w:tcPr>
            <w:tcW w:w="304" w:type="pct"/>
            <w:tcBorders>
              <w:top w:val="nil"/>
              <w:left w:val="nil"/>
              <w:bottom w:val="single" w:sz="4" w:space="0" w:color="auto"/>
              <w:right w:val="single" w:sz="4" w:space="0" w:color="auto"/>
            </w:tcBorders>
            <w:shd w:val="clear" w:color="auto" w:fill="auto"/>
            <w:vAlign w:val="center"/>
            <w:hideMark/>
          </w:tcPr>
          <w:p w14:paraId="5CE9AE9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6E60DA83" w14:textId="77777777" w:rsidTr="2C1D8F76">
        <w:trPr>
          <w:trHeight w:val="24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0BB7B4E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eastAsia="es-ES_tradnl"/>
              </w:rPr>
              <w:lastRenderedPageBreak/>
              <w:t>Estratégico</w:t>
            </w:r>
          </w:p>
        </w:tc>
        <w:tc>
          <w:tcPr>
            <w:tcW w:w="559" w:type="pct"/>
            <w:tcBorders>
              <w:top w:val="nil"/>
              <w:left w:val="nil"/>
              <w:bottom w:val="single" w:sz="4" w:space="0" w:color="auto"/>
              <w:right w:val="single" w:sz="4" w:space="0" w:color="auto"/>
            </w:tcBorders>
            <w:shd w:val="clear" w:color="auto" w:fill="auto"/>
            <w:vAlign w:val="center"/>
            <w:hideMark/>
          </w:tcPr>
          <w:p w14:paraId="1D968C5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Gestión de </w:t>
            </w:r>
            <w:r w:rsidRPr="00B958A6">
              <w:rPr>
                <w:rFonts w:eastAsia="Times New Roman" w:cs="Times New Roman"/>
                <w:color w:val="000000"/>
                <w:sz w:val="18"/>
                <w:szCs w:val="18"/>
                <w:lang w:eastAsia="es-ES_tradnl"/>
              </w:rPr>
              <w:t>tecnologías</w:t>
            </w:r>
            <w:r w:rsidRPr="00B958A6">
              <w:rPr>
                <w:rFonts w:eastAsia="Times New Roman" w:cs="Times New Roman"/>
                <w:color w:val="000000"/>
                <w:sz w:val="18"/>
                <w:szCs w:val="18"/>
                <w:lang w:val="es-ES" w:eastAsia="es-ES_tradnl"/>
              </w:rPr>
              <w:t xml:space="preserve"> de la información y las comunicaciones</w:t>
            </w:r>
          </w:p>
        </w:tc>
        <w:tc>
          <w:tcPr>
            <w:tcW w:w="821" w:type="pct"/>
            <w:tcBorders>
              <w:top w:val="nil"/>
              <w:left w:val="nil"/>
              <w:bottom w:val="single" w:sz="4" w:space="0" w:color="auto"/>
              <w:right w:val="single" w:sz="4" w:space="0" w:color="auto"/>
            </w:tcBorders>
            <w:shd w:val="clear" w:color="auto" w:fill="auto"/>
            <w:vAlign w:val="center"/>
            <w:hideMark/>
          </w:tcPr>
          <w:p w14:paraId="5FB07B58"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Actualizar conocimientos en el manejo de </w:t>
            </w:r>
            <w:r w:rsidRPr="00B958A6">
              <w:rPr>
                <w:rFonts w:eastAsia="Times New Roman" w:cs="Times New Roman"/>
                <w:color w:val="000000"/>
                <w:sz w:val="18"/>
                <w:szCs w:val="18"/>
                <w:lang w:eastAsia="es-ES_tradnl"/>
              </w:rPr>
              <w:t>diferente software</w:t>
            </w:r>
            <w:r w:rsidRPr="00B958A6">
              <w:rPr>
                <w:rFonts w:eastAsia="Times New Roman" w:cs="Times New Roman"/>
                <w:color w:val="000000"/>
                <w:sz w:val="18"/>
                <w:szCs w:val="18"/>
                <w:lang w:val="es-ES" w:eastAsia="es-ES_tradnl"/>
              </w:rPr>
              <w:t xml:space="preserve">, </w:t>
            </w:r>
            <w:r w:rsidRPr="00B958A6">
              <w:rPr>
                <w:rFonts w:eastAsia="Times New Roman" w:cs="Times New Roman"/>
                <w:color w:val="000000"/>
                <w:sz w:val="18"/>
                <w:szCs w:val="18"/>
                <w:lang w:eastAsia="es-ES_tradnl"/>
              </w:rPr>
              <w:t>así</w:t>
            </w:r>
            <w:r w:rsidRPr="00B958A6">
              <w:rPr>
                <w:rFonts w:eastAsia="Times New Roman" w:cs="Times New Roman"/>
                <w:color w:val="000000"/>
                <w:sz w:val="18"/>
                <w:szCs w:val="18"/>
                <w:lang w:val="es-ES" w:eastAsia="es-ES_tradnl"/>
              </w:rPr>
              <w:t xml:space="preserve"> mismo en </w:t>
            </w:r>
            <w:r w:rsidRPr="00B958A6">
              <w:rPr>
                <w:rFonts w:eastAsia="Times New Roman" w:cs="Times New Roman"/>
                <w:color w:val="000000"/>
                <w:sz w:val="18"/>
                <w:szCs w:val="18"/>
                <w:lang w:eastAsia="es-ES_tradnl"/>
              </w:rPr>
              <w:t>temáticas</w:t>
            </w:r>
            <w:r w:rsidRPr="00B958A6">
              <w:rPr>
                <w:rFonts w:eastAsia="Times New Roman" w:cs="Times New Roman"/>
                <w:color w:val="000000"/>
                <w:sz w:val="18"/>
                <w:szCs w:val="18"/>
                <w:lang w:val="es-ES" w:eastAsia="es-ES_tradnl"/>
              </w:rPr>
              <w:t xml:space="preserve"> referentes a redes e infraestructura </w:t>
            </w:r>
            <w:r w:rsidRPr="00B958A6">
              <w:rPr>
                <w:rFonts w:eastAsia="Times New Roman" w:cs="Times New Roman"/>
                <w:color w:val="000000"/>
                <w:sz w:val="18"/>
                <w:szCs w:val="18"/>
                <w:lang w:eastAsia="es-ES_tradnl"/>
              </w:rPr>
              <w:t>tecnológica</w:t>
            </w:r>
            <w:r w:rsidRPr="00B958A6">
              <w:rPr>
                <w:rFonts w:eastAsia="Times New Roman" w:cs="Times New Roman"/>
                <w:color w:val="000000"/>
                <w:sz w:val="18"/>
                <w:szCs w:val="18"/>
                <w:lang w:val="es-ES" w:eastAsia="es-ES_tradnl"/>
              </w:rPr>
              <w:t>.</w:t>
            </w:r>
          </w:p>
        </w:tc>
        <w:tc>
          <w:tcPr>
            <w:tcW w:w="766" w:type="pct"/>
            <w:tcBorders>
              <w:top w:val="nil"/>
              <w:left w:val="nil"/>
              <w:bottom w:val="single" w:sz="4" w:space="0" w:color="auto"/>
              <w:right w:val="single" w:sz="4" w:space="0" w:color="auto"/>
            </w:tcBorders>
            <w:shd w:val="clear" w:color="auto" w:fill="auto"/>
            <w:vAlign w:val="center"/>
            <w:hideMark/>
          </w:tcPr>
          <w:p w14:paraId="4D7DADC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Conocimiento en </w:t>
            </w:r>
            <w:proofErr w:type="spellStart"/>
            <w:r w:rsidRPr="00B958A6">
              <w:rPr>
                <w:rFonts w:eastAsia="Times New Roman" w:cs="Times New Roman"/>
                <w:color w:val="000000"/>
                <w:sz w:val="18"/>
                <w:szCs w:val="18"/>
                <w:lang w:val="es-ES" w:eastAsia="es-ES_tradnl"/>
              </w:rPr>
              <w:t>moodle</w:t>
            </w:r>
            <w:proofErr w:type="spellEnd"/>
            <w:r w:rsidRPr="00B958A6">
              <w:rPr>
                <w:rFonts w:eastAsia="Times New Roman" w:cs="Times New Roman"/>
                <w:color w:val="000000"/>
                <w:sz w:val="18"/>
                <w:szCs w:val="18"/>
                <w:lang w:val="es-ES" w:eastAsia="es-ES_tradnl"/>
              </w:rPr>
              <w:t xml:space="preserve">, java, </w:t>
            </w:r>
            <w:proofErr w:type="spellStart"/>
            <w:r w:rsidRPr="00B958A6">
              <w:rPr>
                <w:rFonts w:eastAsia="Times New Roman" w:cs="Times New Roman"/>
                <w:color w:val="000000"/>
                <w:sz w:val="18"/>
                <w:szCs w:val="18"/>
                <w:lang w:val="es-ES" w:eastAsia="es-ES_tradnl"/>
              </w:rPr>
              <w:t>php</w:t>
            </w:r>
            <w:proofErr w:type="spellEnd"/>
            <w:r w:rsidRPr="00B958A6">
              <w:rPr>
                <w:rFonts w:eastAsia="Times New Roman" w:cs="Times New Roman"/>
                <w:color w:val="000000"/>
                <w:sz w:val="18"/>
                <w:szCs w:val="18"/>
                <w:lang w:val="es-ES" w:eastAsia="es-ES_tradnl"/>
              </w:rPr>
              <w:t xml:space="preserve">, </w:t>
            </w:r>
            <w:proofErr w:type="spellStart"/>
            <w:r w:rsidRPr="00B958A6">
              <w:rPr>
                <w:rFonts w:eastAsia="Times New Roman" w:cs="Times New Roman"/>
                <w:color w:val="000000"/>
                <w:sz w:val="18"/>
                <w:szCs w:val="18"/>
                <w:lang w:val="es-ES" w:eastAsia="es-ES_tradnl"/>
              </w:rPr>
              <w:t>Mysql</w:t>
            </w:r>
            <w:proofErr w:type="spellEnd"/>
            <w:r w:rsidRPr="00B958A6">
              <w:rPr>
                <w:rFonts w:eastAsia="Times New Roman" w:cs="Times New Roman"/>
                <w:color w:val="000000"/>
                <w:sz w:val="18"/>
                <w:szCs w:val="18"/>
                <w:lang w:val="es-ES" w:eastAsia="es-ES_tradnl"/>
              </w:rPr>
              <w:t xml:space="preserve">, </w:t>
            </w:r>
            <w:proofErr w:type="spellStart"/>
            <w:r w:rsidRPr="00B958A6">
              <w:rPr>
                <w:rFonts w:eastAsia="Times New Roman" w:cs="Times New Roman"/>
                <w:color w:val="000000"/>
                <w:sz w:val="18"/>
                <w:szCs w:val="18"/>
                <w:lang w:val="es-ES" w:eastAsia="es-ES_tradnl"/>
              </w:rPr>
              <w:t>javascript</w:t>
            </w:r>
            <w:proofErr w:type="spellEnd"/>
            <w:r w:rsidRPr="00B958A6">
              <w:rPr>
                <w:rFonts w:eastAsia="Times New Roman" w:cs="Times New Roman"/>
                <w:color w:val="000000"/>
                <w:sz w:val="18"/>
                <w:szCs w:val="18"/>
                <w:lang w:val="es-ES" w:eastAsia="es-ES_tradnl"/>
              </w:rPr>
              <w:t xml:space="preserve">, </w:t>
            </w:r>
            <w:proofErr w:type="spellStart"/>
            <w:r w:rsidRPr="00B958A6">
              <w:rPr>
                <w:rFonts w:eastAsia="Times New Roman" w:cs="Times New Roman"/>
                <w:color w:val="000000"/>
                <w:sz w:val="18"/>
                <w:szCs w:val="18"/>
                <w:lang w:val="es-ES" w:eastAsia="es-ES_tradnl"/>
              </w:rPr>
              <w:t>css</w:t>
            </w:r>
            <w:proofErr w:type="spellEnd"/>
            <w:r w:rsidRPr="00B958A6">
              <w:rPr>
                <w:rFonts w:eastAsia="Times New Roman" w:cs="Times New Roman"/>
                <w:color w:val="000000"/>
                <w:sz w:val="18"/>
                <w:szCs w:val="18"/>
                <w:lang w:val="es-ES" w:eastAsia="es-ES_tradnl"/>
              </w:rPr>
              <w:t xml:space="preserve">, nociones </w:t>
            </w:r>
            <w:proofErr w:type="spellStart"/>
            <w:r w:rsidRPr="00B958A6">
              <w:rPr>
                <w:rFonts w:eastAsia="Times New Roman" w:cs="Times New Roman"/>
                <w:color w:val="000000"/>
                <w:sz w:val="18"/>
                <w:szCs w:val="18"/>
                <w:lang w:val="es-ES" w:eastAsia="es-ES_tradnl"/>
              </w:rPr>
              <w:t>basicas</w:t>
            </w:r>
            <w:proofErr w:type="spellEnd"/>
            <w:r w:rsidRPr="00B958A6">
              <w:rPr>
                <w:rFonts w:eastAsia="Times New Roman" w:cs="Times New Roman"/>
                <w:color w:val="000000"/>
                <w:sz w:val="18"/>
                <w:szCs w:val="18"/>
                <w:lang w:val="es-ES" w:eastAsia="es-ES_tradnl"/>
              </w:rPr>
              <w:t xml:space="preserve"> de programación web.</w:t>
            </w:r>
            <w:r w:rsidRPr="00B958A6">
              <w:rPr>
                <w:rFonts w:eastAsia="Times New Roman" w:cs="Times New Roman"/>
                <w:color w:val="000000"/>
                <w:sz w:val="18"/>
                <w:szCs w:val="18"/>
                <w:lang w:val="es-ES" w:eastAsia="es-ES_tradnl"/>
              </w:rPr>
              <w:br/>
              <w:t xml:space="preserve">Diseño </w:t>
            </w:r>
            <w:proofErr w:type="spellStart"/>
            <w:r w:rsidRPr="00B958A6">
              <w:rPr>
                <w:rFonts w:eastAsia="Times New Roman" w:cs="Times New Roman"/>
                <w:color w:val="000000"/>
                <w:sz w:val="18"/>
                <w:szCs w:val="18"/>
                <w:lang w:val="es-ES" w:eastAsia="es-ES_tradnl"/>
              </w:rPr>
              <w:t>grafico</w:t>
            </w:r>
            <w:proofErr w:type="spellEnd"/>
            <w:r w:rsidRPr="00B958A6">
              <w:rPr>
                <w:rFonts w:eastAsia="Times New Roman" w:cs="Times New Roman"/>
                <w:color w:val="000000"/>
                <w:sz w:val="18"/>
                <w:szCs w:val="18"/>
                <w:lang w:val="es-ES" w:eastAsia="es-ES_tradnl"/>
              </w:rPr>
              <w:t>, arquitectura empresarial.</w:t>
            </w:r>
            <w:r w:rsidRPr="00B958A6">
              <w:rPr>
                <w:rFonts w:eastAsia="Times New Roman" w:cs="Times New Roman"/>
                <w:color w:val="000000"/>
                <w:sz w:val="18"/>
                <w:szCs w:val="18"/>
                <w:lang w:val="es-ES" w:eastAsia="es-ES_tradnl"/>
              </w:rPr>
              <w:br/>
              <w:t>Infraestructura y redes.</w:t>
            </w:r>
            <w:r w:rsidRPr="00B958A6">
              <w:rPr>
                <w:rFonts w:eastAsia="Times New Roman" w:cs="Times New Roman"/>
                <w:color w:val="000000"/>
                <w:sz w:val="18"/>
                <w:szCs w:val="18"/>
                <w:lang w:val="es-ES" w:eastAsia="es-ES_tradnl"/>
              </w:rPr>
              <w:br/>
              <w:t>IPv6.</w:t>
            </w:r>
            <w:r w:rsidRPr="00B958A6">
              <w:rPr>
                <w:rFonts w:eastAsia="Times New Roman" w:cs="Times New Roman"/>
                <w:color w:val="000000"/>
                <w:sz w:val="18"/>
                <w:szCs w:val="18"/>
                <w:lang w:val="es-ES" w:eastAsia="es-ES_tradnl"/>
              </w:rPr>
              <w:br/>
            </w:r>
            <w:r w:rsidRPr="00B958A6">
              <w:rPr>
                <w:rFonts w:eastAsia="Times New Roman" w:cs="Times New Roman"/>
                <w:color w:val="000000"/>
                <w:sz w:val="18"/>
                <w:szCs w:val="18"/>
                <w:lang w:eastAsia="es-ES_tradnl"/>
              </w:rPr>
              <w:t>Ofimática</w:t>
            </w:r>
          </w:p>
        </w:tc>
        <w:tc>
          <w:tcPr>
            <w:tcW w:w="456" w:type="pct"/>
            <w:tcBorders>
              <w:top w:val="nil"/>
              <w:left w:val="nil"/>
              <w:bottom w:val="single" w:sz="4" w:space="0" w:color="auto"/>
              <w:right w:val="single" w:sz="4" w:space="0" w:color="auto"/>
            </w:tcBorders>
            <w:shd w:val="clear" w:color="auto" w:fill="auto"/>
            <w:noWrap/>
            <w:vAlign w:val="center"/>
            <w:hideMark/>
          </w:tcPr>
          <w:p w14:paraId="4902F67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Grupo de las tics</w:t>
            </w:r>
          </w:p>
        </w:tc>
        <w:tc>
          <w:tcPr>
            <w:tcW w:w="619" w:type="pct"/>
            <w:tcBorders>
              <w:top w:val="nil"/>
              <w:left w:val="nil"/>
              <w:bottom w:val="single" w:sz="4" w:space="0" w:color="auto"/>
              <w:right w:val="single" w:sz="4" w:space="0" w:color="auto"/>
            </w:tcBorders>
            <w:shd w:val="clear" w:color="auto" w:fill="auto"/>
            <w:vAlign w:val="center"/>
            <w:hideMark/>
          </w:tcPr>
          <w:p w14:paraId="4AA9490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00B5A00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Gobernanza para la paz</w:t>
            </w:r>
          </w:p>
        </w:tc>
        <w:tc>
          <w:tcPr>
            <w:tcW w:w="343" w:type="pct"/>
            <w:tcBorders>
              <w:top w:val="nil"/>
              <w:left w:val="nil"/>
              <w:bottom w:val="single" w:sz="4" w:space="0" w:color="auto"/>
              <w:right w:val="single" w:sz="4" w:space="0" w:color="auto"/>
            </w:tcBorders>
            <w:shd w:val="clear" w:color="auto" w:fill="auto"/>
            <w:vAlign w:val="center"/>
            <w:hideMark/>
          </w:tcPr>
          <w:p w14:paraId="55C33584" w14:textId="487A7AD0"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 xml:space="preserve">Presencial o virtual </w:t>
            </w:r>
          </w:p>
        </w:tc>
        <w:tc>
          <w:tcPr>
            <w:tcW w:w="375" w:type="pct"/>
            <w:tcBorders>
              <w:top w:val="nil"/>
              <w:left w:val="nil"/>
              <w:bottom w:val="single" w:sz="4" w:space="0" w:color="auto"/>
              <w:right w:val="single" w:sz="4" w:space="0" w:color="auto"/>
            </w:tcBorders>
            <w:shd w:val="clear" w:color="auto" w:fill="A8D08D" w:themeFill="accent6" w:themeFillTint="99"/>
            <w:vAlign w:val="center"/>
            <w:hideMark/>
          </w:tcPr>
          <w:p w14:paraId="0F4EE3F0" w14:textId="77777777" w:rsidR="00760474"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 xml:space="preserve">Oferta externa con </w:t>
            </w:r>
            <w:r w:rsidRPr="00B958A6">
              <w:rPr>
                <w:rFonts w:eastAsia="Times New Roman" w:cs="Times New Roman"/>
                <w:color w:val="000000"/>
                <w:sz w:val="18"/>
                <w:szCs w:val="18"/>
                <w:lang w:eastAsia="es-ES_tradnl"/>
              </w:rPr>
              <w:t>inversión</w:t>
            </w:r>
            <w:r w:rsidRPr="00B958A6">
              <w:rPr>
                <w:rFonts w:eastAsia="Times New Roman" w:cs="Times New Roman"/>
                <w:color w:val="000000"/>
                <w:sz w:val="18"/>
                <w:szCs w:val="18"/>
                <w:lang w:val="es-ES" w:eastAsia="es-ES_tradnl"/>
              </w:rPr>
              <w:t xml:space="preserve"> de recursos</w:t>
            </w:r>
            <w:r w:rsidRPr="00B958A6">
              <w:rPr>
                <w:rFonts w:eastAsia="Times New Roman" w:cs="Times New Roman"/>
                <w:color w:val="000000"/>
                <w:sz w:val="18"/>
                <w:szCs w:val="18"/>
                <w:lang w:val="es-ES" w:eastAsia="es-ES_tradnl"/>
              </w:rPr>
              <w:br/>
              <w:t>por demanda del Instituto</w:t>
            </w:r>
            <w:r w:rsidRPr="00B958A6">
              <w:rPr>
                <w:rFonts w:eastAsia="Times New Roman" w:cs="Times New Roman"/>
                <w:color w:val="000000"/>
                <w:sz w:val="18"/>
                <w:szCs w:val="18"/>
                <w:lang w:val="es-ES" w:eastAsia="es-ES_tradnl"/>
              </w:rPr>
              <w:br/>
            </w:r>
            <w:proofErr w:type="spellStart"/>
            <w:r w:rsidRPr="00B958A6">
              <w:rPr>
                <w:rFonts w:eastAsia="Times New Roman" w:cs="Times New Roman"/>
                <w:color w:val="000000"/>
                <w:sz w:val="18"/>
                <w:szCs w:val="18"/>
                <w:lang w:val="es-ES" w:eastAsia="es-ES_tradnl"/>
              </w:rPr>
              <w:t>po</w:t>
            </w:r>
            <w:proofErr w:type="spellEnd"/>
            <w:r w:rsidRPr="00B958A6">
              <w:rPr>
                <w:rFonts w:eastAsia="Times New Roman" w:cs="Times New Roman"/>
                <w:color w:val="000000"/>
                <w:sz w:val="18"/>
                <w:szCs w:val="18"/>
                <w:lang w:eastAsia="es-ES_tradnl"/>
              </w:rPr>
              <w:t>r</w:t>
            </w:r>
            <w:r w:rsidRPr="00B958A6">
              <w:rPr>
                <w:rFonts w:eastAsia="Times New Roman" w:cs="Times New Roman"/>
                <w:color w:val="000000"/>
                <w:sz w:val="18"/>
                <w:szCs w:val="18"/>
                <w:lang w:val="es-ES" w:eastAsia="es-ES_tradnl"/>
              </w:rPr>
              <w:t xml:space="preserve"> oferta interna</w:t>
            </w:r>
          </w:p>
          <w:p w14:paraId="3B88899E" w14:textId="77777777" w:rsidR="00AD0E05" w:rsidRDefault="00AD0E05" w:rsidP="007A6DAF">
            <w:pPr>
              <w:spacing w:after="120" w:line="276" w:lineRule="auto"/>
              <w:jc w:val="center"/>
              <w:rPr>
                <w:rFonts w:eastAsia="Times New Roman" w:cs="Times New Roman"/>
                <w:color w:val="000000"/>
                <w:sz w:val="18"/>
                <w:szCs w:val="18"/>
                <w:lang w:val="es-ES" w:eastAsia="es-ES_tradnl"/>
              </w:rPr>
            </w:pPr>
          </w:p>
          <w:p w14:paraId="2D61748C" w14:textId="77777777" w:rsidR="00AD0E05" w:rsidRPr="00B958A6" w:rsidRDefault="00AD0E05" w:rsidP="007A6DAF">
            <w:pPr>
              <w:spacing w:after="120" w:line="276" w:lineRule="auto"/>
              <w:jc w:val="center"/>
              <w:rPr>
                <w:rFonts w:eastAsia="Times New Roman" w:cs="Times New Roman"/>
                <w:color w:val="000000"/>
                <w:sz w:val="18"/>
                <w:szCs w:val="18"/>
                <w:lang w:val="es-ES" w:eastAsia="es-ES_tradnl"/>
              </w:rPr>
            </w:pPr>
            <w:r w:rsidRPr="00AD0E05">
              <w:rPr>
                <w:rFonts w:eastAsia="Times New Roman" w:cs="Times New Roman"/>
                <w:color w:val="000000"/>
                <w:sz w:val="18"/>
                <w:szCs w:val="18"/>
                <w:lang w:val="es-ES" w:eastAsia="es-ES_tradnl"/>
              </w:rPr>
              <w:t>$ 4.974.200</w:t>
            </w:r>
          </w:p>
        </w:tc>
        <w:tc>
          <w:tcPr>
            <w:tcW w:w="304" w:type="pct"/>
            <w:tcBorders>
              <w:top w:val="nil"/>
              <w:left w:val="nil"/>
              <w:bottom w:val="single" w:sz="4" w:space="0" w:color="auto"/>
              <w:right w:val="single" w:sz="4" w:space="0" w:color="auto"/>
            </w:tcBorders>
            <w:shd w:val="clear" w:color="auto" w:fill="auto"/>
            <w:vAlign w:val="center"/>
            <w:hideMark/>
          </w:tcPr>
          <w:p w14:paraId="66086C9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6547F3DE" w14:textId="77777777" w:rsidTr="2C1D8F76">
        <w:trPr>
          <w:trHeight w:val="651"/>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5B0DE95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Misional</w:t>
            </w:r>
          </w:p>
        </w:tc>
        <w:tc>
          <w:tcPr>
            <w:tcW w:w="559" w:type="pct"/>
            <w:tcBorders>
              <w:top w:val="nil"/>
              <w:left w:val="nil"/>
              <w:bottom w:val="single" w:sz="4" w:space="0" w:color="auto"/>
              <w:right w:val="single" w:sz="4" w:space="0" w:color="auto"/>
            </w:tcBorders>
            <w:shd w:val="clear" w:color="auto" w:fill="auto"/>
            <w:noWrap/>
            <w:vAlign w:val="center"/>
            <w:hideMark/>
          </w:tcPr>
          <w:p w14:paraId="0BF3649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eastAsia="es-ES_tradnl"/>
              </w:rPr>
              <w:t>Gestión</w:t>
            </w:r>
            <w:r w:rsidRPr="00B958A6">
              <w:rPr>
                <w:rFonts w:eastAsia="Times New Roman" w:cs="Times New Roman"/>
                <w:color w:val="000000"/>
                <w:sz w:val="18"/>
                <w:szCs w:val="18"/>
                <w:lang w:val="es-ES" w:eastAsia="es-ES_tradnl"/>
              </w:rPr>
              <w:t xml:space="preserve"> de recursos de biblioteca</w:t>
            </w:r>
          </w:p>
        </w:tc>
        <w:tc>
          <w:tcPr>
            <w:tcW w:w="821" w:type="pct"/>
            <w:tcBorders>
              <w:top w:val="nil"/>
              <w:left w:val="nil"/>
              <w:bottom w:val="single" w:sz="4" w:space="0" w:color="auto"/>
              <w:right w:val="single" w:sz="4" w:space="0" w:color="auto"/>
            </w:tcBorders>
            <w:shd w:val="clear" w:color="auto" w:fill="auto"/>
            <w:vAlign w:val="center"/>
            <w:hideMark/>
          </w:tcPr>
          <w:p w14:paraId="43DFD82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Apropiar y </w:t>
            </w:r>
            <w:r w:rsidRPr="00B958A6">
              <w:rPr>
                <w:rFonts w:eastAsia="Times New Roman" w:cs="Times New Roman"/>
                <w:color w:val="000000"/>
                <w:sz w:val="18"/>
                <w:szCs w:val="18"/>
                <w:lang w:eastAsia="es-ES_tradnl"/>
              </w:rPr>
              <w:t>actualizar</w:t>
            </w:r>
            <w:r w:rsidRPr="00B958A6">
              <w:rPr>
                <w:rFonts w:eastAsia="Times New Roman" w:cs="Times New Roman"/>
                <w:color w:val="000000"/>
                <w:sz w:val="18"/>
                <w:szCs w:val="18"/>
                <w:lang w:val="es-ES" w:eastAsia="es-ES_tradnl"/>
              </w:rPr>
              <w:t xml:space="preserve"> conocimientos de la ciencia de la </w:t>
            </w:r>
            <w:r w:rsidRPr="00B958A6">
              <w:rPr>
                <w:rFonts w:eastAsia="Times New Roman" w:cs="Times New Roman"/>
                <w:color w:val="000000"/>
                <w:sz w:val="18"/>
                <w:szCs w:val="18"/>
                <w:lang w:eastAsia="es-ES_tradnl"/>
              </w:rPr>
              <w:t>bibliotecología</w:t>
            </w:r>
            <w:r w:rsidRPr="00B958A6">
              <w:rPr>
                <w:rFonts w:eastAsia="Times New Roman" w:cs="Times New Roman"/>
                <w:color w:val="000000"/>
                <w:sz w:val="18"/>
                <w:szCs w:val="18"/>
                <w:lang w:val="es-ES" w:eastAsia="es-ES_tradnl"/>
              </w:rPr>
              <w:t xml:space="preserve"> para la respectiva aplicación </w:t>
            </w:r>
            <w:r w:rsidRPr="00B958A6">
              <w:rPr>
                <w:rFonts w:eastAsia="Times New Roman" w:cs="Times New Roman"/>
                <w:color w:val="000000"/>
                <w:sz w:val="18"/>
                <w:szCs w:val="18"/>
                <w:lang w:eastAsia="es-ES_tradnl"/>
              </w:rPr>
              <w:t>practica</w:t>
            </w:r>
            <w:r w:rsidRPr="00B958A6">
              <w:rPr>
                <w:rFonts w:eastAsia="Times New Roman" w:cs="Times New Roman"/>
                <w:color w:val="000000"/>
                <w:sz w:val="18"/>
                <w:szCs w:val="18"/>
                <w:lang w:val="es-ES" w:eastAsia="es-ES_tradnl"/>
              </w:rPr>
              <w:t xml:space="preserve"> en el quehacer del Instituto Caro y Cuervo.</w:t>
            </w:r>
          </w:p>
        </w:tc>
        <w:tc>
          <w:tcPr>
            <w:tcW w:w="766" w:type="pct"/>
            <w:tcBorders>
              <w:top w:val="nil"/>
              <w:left w:val="nil"/>
              <w:bottom w:val="single" w:sz="4" w:space="0" w:color="auto"/>
              <w:right w:val="single" w:sz="4" w:space="0" w:color="auto"/>
            </w:tcBorders>
            <w:shd w:val="clear" w:color="auto" w:fill="auto"/>
            <w:vAlign w:val="center"/>
            <w:hideMark/>
          </w:tcPr>
          <w:p w14:paraId="20418DD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Procedimientos de </w:t>
            </w:r>
            <w:r w:rsidRPr="00B958A6">
              <w:rPr>
                <w:rFonts w:eastAsia="Times New Roman" w:cs="Times New Roman"/>
                <w:color w:val="000000"/>
                <w:sz w:val="18"/>
                <w:szCs w:val="18"/>
                <w:lang w:eastAsia="es-ES_tradnl"/>
              </w:rPr>
              <w:t>biblioteca</w:t>
            </w:r>
            <w:r w:rsidRPr="00B958A6">
              <w:rPr>
                <w:rFonts w:eastAsia="Times New Roman" w:cs="Times New Roman"/>
                <w:color w:val="000000"/>
                <w:sz w:val="18"/>
                <w:szCs w:val="18"/>
                <w:lang w:val="es-ES" w:eastAsia="es-ES_tradnl"/>
              </w:rPr>
              <w:t>.</w:t>
            </w:r>
            <w:r w:rsidRPr="00B958A6">
              <w:rPr>
                <w:rFonts w:eastAsia="Times New Roman" w:cs="Times New Roman"/>
                <w:color w:val="000000"/>
                <w:sz w:val="18"/>
                <w:szCs w:val="18"/>
                <w:lang w:val="es-ES" w:eastAsia="es-ES_tradnl"/>
              </w:rPr>
              <w:br/>
            </w:r>
            <w:r w:rsidRPr="00B958A6">
              <w:rPr>
                <w:rFonts w:eastAsia="Times New Roman" w:cs="Times New Roman"/>
                <w:color w:val="000000"/>
                <w:sz w:val="18"/>
                <w:szCs w:val="18"/>
                <w:lang w:eastAsia="es-ES_tradnl"/>
              </w:rPr>
              <w:t>Búsqueda</w:t>
            </w:r>
            <w:r w:rsidRPr="00B958A6">
              <w:rPr>
                <w:rFonts w:eastAsia="Times New Roman" w:cs="Times New Roman"/>
                <w:color w:val="000000"/>
                <w:sz w:val="18"/>
                <w:szCs w:val="18"/>
                <w:lang w:val="es-ES" w:eastAsia="es-ES_tradnl"/>
              </w:rPr>
              <w:t xml:space="preserve"> y </w:t>
            </w:r>
            <w:r w:rsidRPr="00B958A6">
              <w:rPr>
                <w:rFonts w:eastAsia="Times New Roman" w:cs="Times New Roman"/>
                <w:color w:val="000000"/>
                <w:sz w:val="18"/>
                <w:szCs w:val="18"/>
                <w:lang w:eastAsia="es-ES_tradnl"/>
              </w:rPr>
              <w:t>organización</w:t>
            </w:r>
            <w:r w:rsidRPr="00B958A6">
              <w:rPr>
                <w:rFonts w:eastAsia="Times New Roman" w:cs="Times New Roman"/>
                <w:color w:val="000000"/>
                <w:sz w:val="18"/>
                <w:szCs w:val="18"/>
                <w:lang w:val="es-ES" w:eastAsia="es-ES_tradnl"/>
              </w:rPr>
              <w:t xml:space="preserve"> de la </w:t>
            </w:r>
            <w:r w:rsidRPr="00B958A6">
              <w:rPr>
                <w:rFonts w:eastAsia="Times New Roman" w:cs="Times New Roman"/>
                <w:color w:val="000000"/>
                <w:sz w:val="18"/>
                <w:szCs w:val="18"/>
                <w:lang w:eastAsia="es-ES_tradnl"/>
              </w:rPr>
              <w:t>información</w:t>
            </w:r>
            <w:r w:rsidRPr="00B958A6">
              <w:rPr>
                <w:rFonts w:eastAsia="Times New Roman" w:cs="Times New Roman"/>
                <w:color w:val="000000"/>
                <w:sz w:val="18"/>
                <w:szCs w:val="18"/>
                <w:lang w:val="es-ES" w:eastAsia="es-ES_tradnl"/>
              </w:rPr>
              <w:t>.</w:t>
            </w:r>
            <w:r w:rsidRPr="00B958A6">
              <w:rPr>
                <w:rFonts w:eastAsia="Times New Roman" w:cs="Times New Roman"/>
                <w:color w:val="000000"/>
                <w:sz w:val="18"/>
                <w:szCs w:val="18"/>
                <w:lang w:val="es-ES" w:eastAsia="es-ES_tradnl"/>
              </w:rPr>
              <w:br/>
              <w:t xml:space="preserve">Software </w:t>
            </w:r>
            <w:r w:rsidRPr="00B958A6">
              <w:rPr>
                <w:rFonts w:eastAsia="Times New Roman" w:cs="Times New Roman"/>
                <w:color w:val="000000"/>
                <w:sz w:val="18"/>
                <w:szCs w:val="18"/>
                <w:lang w:eastAsia="es-ES_tradnl"/>
              </w:rPr>
              <w:t>bibliográfico</w:t>
            </w:r>
            <w:r w:rsidRPr="00B958A6">
              <w:rPr>
                <w:rFonts w:eastAsia="Times New Roman" w:cs="Times New Roman"/>
                <w:color w:val="000000"/>
                <w:sz w:val="18"/>
                <w:szCs w:val="18"/>
                <w:lang w:val="es-ES" w:eastAsia="es-ES_tradnl"/>
              </w:rPr>
              <w:t xml:space="preserve"> E-</w:t>
            </w:r>
            <w:proofErr w:type="spellStart"/>
            <w:r w:rsidRPr="00B958A6">
              <w:rPr>
                <w:rFonts w:eastAsia="Times New Roman" w:cs="Times New Roman"/>
                <w:color w:val="000000"/>
                <w:sz w:val="18"/>
                <w:szCs w:val="18"/>
                <w:lang w:val="es-ES" w:eastAsia="es-ES_tradnl"/>
              </w:rPr>
              <w:t>Prints</w:t>
            </w:r>
            <w:proofErr w:type="spellEnd"/>
            <w:r w:rsidRPr="00B958A6">
              <w:rPr>
                <w:rFonts w:eastAsia="Times New Roman" w:cs="Times New Roman"/>
                <w:color w:val="000000"/>
                <w:sz w:val="18"/>
                <w:szCs w:val="18"/>
                <w:lang w:val="es-ES" w:eastAsia="es-ES_tradnl"/>
              </w:rPr>
              <w:t>.</w:t>
            </w:r>
            <w:r w:rsidRPr="00B958A6">
              <w:rPr>
                <w:rFonts w:eastAsia="Times New Roman" w:cs="Times New Roman"/>
                <w:color w:val="000000"/>
                <w:sz w:val="18"/>
                <w:szCs w:val="18"/>
                <w:lang w:val="es-ES" w:eastAsia="es-ES_tradnl"/>
              </w:rPr>
              <w:br/>
              <w:t xml:space="preserve">Rotulado, sellado y marcación del material </w:t>
            </w:r>
            <w:r w:rsidRPr="00B958A6">
              <w:rPr>
                <w:rFonts w:eastAsia="Times New Roman" w:cs="Times New Roman"/>
                <w:color w:val="000000"/>
                <w:sz w:val="18"/>
                <w:szCs w:val="18"/>
                <w:lang w:eastAsia="es-ES_tradnl"/>
              </w:rPr>
              <w:t>bibliográfico</w:t>
            </w:r>
            <w:r w:rsidRPr="00B958A6">
              <w:rPr>
                <w:rFonts w:eastAsia="Times New Roman" w:cs="Times New Roman"/>
                <w:color w:val="000000"/>
                <w:sz w:val="18"/>
                <w:szCs w:val="18"/>
                <w:lang w:val="es-ES" w:eastAsia="es-ES_tradnl"/>
              </w:rPr>
              <w:t>.</w:t>
            </w:r>
          </w:p>
        </w:tc>
        <w:tc>
          <w:tcPr>
            <w:tcW w:w="456" w:type="pct"/>
            <w:tcBorders>
              <w:top w:val="nil"/>
              <w:left w:val="nil"/>
              <w:bottom w:val="single" w:sz="4" w:space="0" w:color="auto"/>
              <w:right w:val="single" w:sz="4" w:space="0" w:color="auto"/>
            </w:tcBorders>
            <w:shd w:val="clear" w:color="auto" w:fill="auto"/>
            <w:vAlign w:val="center"/>
            <w:hideMark/>
          </w:tcPr>
          <w:p w14:paraId="76F78CA4"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69F3377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324A9245"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Creación de valor publico</w:t>
            </w:r>
          </w:p>
        </w:tc>
        <w:tc>
          <w:tcPr>
            <w:tcW w:w="343" w:type="pct"/>
            <w:tcBorders>
              <w:top w:val="nil"/>
              <w:left w:val="nil"/>
              <w:bottom w:val="single" w:sz="4" w:space="0" w:color="auto"/>
              <w:right w:val="single" w:sz="4" w:space="0" w:color="auto"/>
            </w:tcBorders>
            <w:shd w:val="clear" w:color="auto" w:fill="auto"/>
            <w:vAlign w:val="center"/>
            <w:hideMark/>
          </w:tcPr>
          <w:p w14:paraId="5C05E6E9" w14:textId="6B92B732"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 xml:space="preserve">Presencial o virtual </w:t>
            </w:r>
          </w:p>
        </w:tc>
        <w:tc>
          <w:tcPr>
            <w:tcW w:w="375" w:type="pct"/>
            <w:tcBorders>
              <w:top w:val="nil"/>
              <w:left w:val="nil"/>
              <w:bottom w:val="single" w:sz="4" w:space="0" w:color="auto"/>
              <w:right w:val="single" w:sz="4" w:space="0" w:color="auto"/>
            </w:tcBorders>
            <w:shd w:val="clear" w:color="auto" w:fill="A8D08D" w:themeFill="accent6" w:themeFillTint="99"/>
            <w:vAlign w:val="center"/>
            <w:hideMark/>
          </w:tcPr>
          <w:p w14:paraId="2EACC7ED" w14:textId="28593F4C" w:rsidR="00760474"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 xml:space="preserve">Oferta externa con </w:t>
            </w:r>
            <w:r w:rsidRPr="00B958A6">
              <w:rPr>
                <w:rFonts w:eastAsia="Times New Roman" w:cs="Times New Roman"/>
                <w:color w:val="000000"/>
                <w:sz w:val="18"/>
                <w:szCs w:val="18"/>
                <w:lang w:eastAsia="es-ES_tradnl"/>
              </w:rPr>
              <w:t>inversión</w:t>
            </w:r>
            <w:r w:rsidRPr="00B958A6">
              <w:rPr>
                <w:rFonts w:eastAsia="Times New Roman" w:cs="Times New Roman"/>
                <w:color w:val="000000"/>
                <w:sz w:val="18"/>
                <w:szCs w:val="18"/>
                <w:lang w:val="es-ES" w:eastAsia="es-ES_tradnl"/>
              </w:rPr>
              <w:t xml:space="preserve"> de recursos</w:t>
            </w:r>
            <w:r w:rsidRPr="00B958A6">
              <w:rPr>
                <w:rFonts w:eastAsia="Times New Roman" w:cs="Times New Roman"/>
                <w:color w:val="000000"/>
                <w:sz w:val="18"/>
                <w:szCs w:val="18"/>
                <w:lang w:val="es-ES" w:eastAsia="es-ES_tradnl"/>
              </w:rPr>
              <w:br/>
              <w:t>por demanda del Instituto</w:t>
            </w:r>
            <w:r w:rsidRPr="00B958A6">
              <w:rPr>
                <w:rFonts w:eastAsia="Times New Roman" w:cs="Times New Roman"/>
                <w:color w:val="000000"/>
                <w:sz w:val="18"/>
                <w:szCs w:val="18"/>
                <w:lang w:val="es-ES" w:eastAsia="es-ES_tradnl"/>
              </w:rPr>
              <w:br/>
              <w:t>po</w:t>
            </w:r>
            <w:r w:rsidR="00233C15">
              <w:rPr>
                <w:rFonts w:eastAsia="Times New Roman" w:cs="Times New Roman"/>
                <w:color w:val="000000"/>
                <w:sz w:val="18"/>
                <w:szCs w:val="18"/>
                <w:lang w:val="es-ES" w:eastAsia="es-ES_tradnl"/>
              </w:rPr>
              <w:t>r</w:t>
            </w:r>
            <w:r w:rsidRPr="00B958A6">
              <w:rPr>
                <w:rFonts w:eastAsia="Times New Roman" w:cs="Times New Roman"/>
                <w:color w:val="000000"/>
                <w:sz w:val="18"/>
                <w:szCs w:val="18"/>
                <w:lang w:val="es-ES" w:eastAsia="es-ES_tradnl"/>
              </w:rPr>
              <w:t xml:space="preserve"> oferta interna</w:t>
            </w:r>
          </w:p>
          <w:p w14:paraId="69E2BB2B" w14:textId="77777777" w:rsidR="00AD0E05" w:rsidRDefault="00AD0E05" w:rsidP="007A6DAF">
            <w:pPr>
              <w:spacing w:after="120" w:line="276" w:lineRule="auto"/>
              <w:jc w:val="center"/>
              <w:rPr>
                <w:rFonts w:eastAsia="Times New Roman" w:cs="Times New Roman"/>
                <w:color w:val="000000"/>
                <w:sz w:val="18"/>
                <w:szCs w:val="18"/>
                <w:lang w:val="es-ES" w:eastAsia="es-ES_tradnl"/>
              </w:rPr>
            </w:pPr>
          </w:p>
          <w:p w14:paraId="3CED4EEB" w14:textId="77777777" w:rsidR="00AD0E05" w:rsidRPr="00B958A6" w:rsidRDefault="00AD0E05" w:rsidP="007A6DAF">
            <w:pPr>
              <w:spacing w:after="120" w:line="276" w:lineRule="auto"/>
              <w:jc w:val="center"/>
              <w:rPr>
                <w:rFonts w:eastAsia="Times New Roman" w:cs="Times New Roman"/>
                <w:color w:val="000000"/>
                <w:sz w:val="18"/>
                <w:szCs w:val="18"/>
                <w:lang w:val="es-ES" w:eastAsia="es-ES_tradnl"/>
              </w:rPr>
            </w:pPr>
            <w:r>
              <w:rPr>
                <w:rFonts w:eastAsia="Times New Roman" w:cs="Times New Roman"/>
                <w:color w:val="000000"/>
                <w:sz w:val="18"/>
                <w:szCs w:val="18"/>
                <w:lang w:val="es-ES" w:eastAsia="es-ES_tradnl"/>
              </w:rPr>
              <w:t>$ 3.025.800</w:t>
            </w:r>
          </w:p>
        </w:tc>
        <w:tc>
          <w:tcPr>
            <w:tcW w:w="304" w:type="pct"/>
            <w:tcBorders>
              <w:top w:val="nil"/>
              <w:left w:val="nil"/>
              <w:bottom w:val="single" w:sz="4" w:space="0" w:color="auto"/>
              <w:right w:val="single" w:sz="4" w:space="0" w:color="auto"/>
            </w:tcBorders>
            <w:shd w:val="clear" w:color="auto" w:fill="auto"/>
            <w:vAlign w:val="center"/>
            <w:hideMark/>
          </w:tcPr>
          <w:p w14:paraId="1613430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32471CA2" w14:textId="77777777" w:rsidTr="2C1D8F76">
        <w:trPr>
          <w:trHeight w:val="18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179FA2A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lastRenderedPageBreak/>
              <w:t>Apoyo</w:t>
            </w:r>
          </w:p>
        </w:tc>
        <w:tc>
          <w:tcPr>
            <w:tcW w:w="559" w:type="pct"/>
            <w:tcBorders>
              <w:top w:val="nil"/>
              <w:left w:val="nil"/>
              <w:bottom w:val="single" w:sz="4" w:space="0" w:color="auto"/>
              <w:right w:val="single" w:sz="4" w:space="0" w:color="auto"/>
            </w:tcBorders>
            <w:shd w:val="clear" w:color="auto" w:fill="auto"/>
            <w:noWrap/>
            <w:vAlign w:val="center"/>
            <w:hideMark/>
          </w:tcPr>
          <w:p w14:paraId="736D352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Competencias comportamentales</w:t>
            </w:r>
          </w:p>
        </w:tc>
        <w:tc>
          <w:tcPr>
            <w:tcW w:w="821" w:type="pct"/>
            <w:tcBorders>
              <w:top w:val="nil"/>
              <w:left w:val="nil"/>
              <w:bottom w:val="single" w:sz="4" w:space="0" w:color="auto"/>
              <w:right w:val="single" w:sz="4" w:space="0" w:color="auto"/>
            </w:tcBorders>
            <w:shd w:val="clear" w:color="auto" w:fill="auto"/>
            <w:vAlign w:val="center"/>
            <w:hideMark/>
          </w:tcPr>
          <w:p w14:paraId="4E298D6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Desarrollar un conjunto de conocimientos y </w:t>
            </w:r>
            <w:r w:rsidRPr="00B958A6">
              <w:rPr>
                <w:rFonts w:eastAsia="Times New Roman" w:cs="Times New Roman"/>
                <w:color w:val="000000"/>
                <w:sz w:val="18"/>
                <w:szCs w:val="18"/>
                <w:lang w:eastAsia="es-ES_tradnl"/>
              </w:rPr>
              <w:t>competencias</w:t>
            </w:r>
            <w:r w:rsidRPr="00B958A6">
              <w:rPr>
                <w:rFonts w:eastAsia="Times New Roman" w:cs="Times New Roman"/>
                <w:color w:val="000000"/>
                <w:sz w:val="18"/>
                <w:szCs w:val="18"/>
                <w:lang w:val="es-ES" w:eastAsia="es-ES_tradnl"/>
              </w:rPr>
              <w:t xml:space="preserve"> comportamentales que generen espacios propicios para trabajar, </w:t>
            </w:r>
            <w:r w:rsidRPr="00B958A6">
              <w:rPr>
                <w:rFonts w:eastAsia="Times New Roman" w:cs="Times New Roman"/>
                <w:color w:val="000000"/>
                <w:sz w:val="18"/>
                <w:szCs w:val="18"/>
                <w:lang w:eastAsia="es-ES_tradnl"/>
              </w:rPr>
              <w:t>así</w:t>
            </w:r>
            <w:r w:rsidRPr="00B958A6">
              <w:rPr>
                <w:rFonts w:eastAsia="Times New Roman" w:cs="Times New Roman"/>
                <w:color w:val="000000"/>
                <w:sz w:val="18"/>
                <w:szCs w:val="18"/>
                <w:lang w:val="es-ES" w:eastAsia="es-ES_tradnl"/>
              </w:rPr>
              <w:t xml:space="preserve"> mismo las condiciones necesarias para que exista un trato amable, digno y </w:t>
            </w:r>
            <w:r w:rsidRPr="00B958A6">
              <w:rPr>
                <w:rFonts w:eastAsia="Times New Roman" w:cs="Times New Roman"/>
                <w:color w:val="000000"/>
                <w:sz w:val="18"/>
                <w:szCs w:val="18"/>
                <w:lang w:eastAsia="es-ES_tradnl"/>
              </w:rPr>
              <w:t>respetuoso</w:t>
            </w:r>
            <w:r w:rsidRPr="00B958A6">
              <w:rPr>
                <w:rFonts w:eastAsia="Times New Roman" w:cs="Times New Roman"/>
                <w:color w:val="000000"/>
                <w:sz w:val="18"/>
                <w:szCs w:val="18"/>
                <w:lang w:val="es-ES" w:eastAsia="es-ES_tradnl"/>
              </w:rPr>
              <w:t xml:space="preserve"> entre los colaboradores de la entidad.</w:t>
            </w:r>
          </w:p>
        </w:tc>
        <w:tc>
          <w:tcPr>
            <w:tcW w:w="766" w:type="pct"/>
            <w:tcBorders>
              <w:top w:val="nil"/>
              <w:left w:val="nil"/>
              <w:bottom w:val="single" w:sz="4" w:space="0" w:color="auto"/>
              <w:right w:val="single" w:sz="4" w:space="0" w:color="auto"/>
            </w:tcBorders>
            <w:shd w:val="clear" w:color="auto" w:fill="auto"/>
            <w:vAlign w:val="center"/>
            <w:hideMark/>
          </w:tcPr>
          <w:p w14:paraId="32E01DBC" w14:textId="2F943356"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Liderazgo, toma de decisiones, trabajo en equipo, comunicación asertiva, administración del tiempo, Resolución de conflictos, Trabajo bajo presión, Relaciones interpersonales, </w:t>
            </w:r>
            <w:r w:rsidRPr="00B958A6">
              <w:rPr>
                <w:rFonts w:eastAsia="Times New Roman" w:cs="Times New Roman"/>
                <w:color w:val="000000"/>
                <w:sz w:val="18"/>
                <w:szCs w:val="18"/>
                <w:lang w:eastAsia="es-ES_tradnl"/>
              </w:rPr>
              <w:t>Empatía</w:t>
            </w:r>
            <w:r w:rsidRPr="00B958A6">
              <w:rPr>
                <w:rFonts w:eastAsia="Times New Roman" w:cs="Times New Roman"/>
                <w:color w:val="000000"/>
                <w:sz w:val="18"/>
                <w:szCs w:val="18"/>
                <w:lang w:val="es-ES" w:eastAsia="es-ES_tradnl"/>
              </w:rPr>
              <w:br/>
            </w:r>
            <w:r w:rsidR="00233C15">
              <w:rPr>
                <w:rFonts w:eastAsia="Times New Roman" w:cs="Times New Roman"/>
                <w:color w:val="000000"/>
                <w:sz w:val="18"/>
                <w:szCs w:val="18"/>
                <w:lang w:val="es-ES" w:eastAsia="es-ES_tradnl"/>
              </w:rPr>
              <w:t>p</w:t>
            </w:r>
            <w:r w:rsidRPr="00B958A6">
              <w:rPr>
                <w:rFonts w:eastAsia="Times New Roman" w:cs="Times New Roman"/>
                <w:color w:val="000000"/>
                <w:sz w:val="18"/>
                <w:szCs w:val="18"/>
                <w:lang w:val="es-ES" w:eastAsia="es-ES_tradnl"/>
              </w:rPr>
              <w:t>ensamiento critico</w:t>
            </w:r>
          </w:p>
        </w:tc>
        <w:tc>
          <w:tcPr>
            <w:tcW w:w="456" w:type="pct"/>
            <w:tcBorders>
              <w:top w:val="nil"/>
              <w:left w:val="nil"/>
              <w:bottom w:val="single" w:sz="4" w:space="0" w:color="auto"/>
              <w:right w:val="single" w:sz="4" w:space="0" w:color="auto"/>
            </w:tcBorders>
            <w:shd w:val="clear" w:color="auto" w:fill="auto"/>
            <w:vAlign w:val="center"/>
            <w:hideMark/>
          </w:tcPr>
          <w:p w14:paraId="08AC364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6019753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579802D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2F1124C5" w14:textId="1FD12B4D"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 xml:space="preserve">Presencial o virtual hasta </w:t>
            </w:r>
            <w:r w:rsidR="3B0E70DE" w:rsidRPr="2C1D8F76">
              <w:rPr>
                <w:rFonts w:eastAsia="Times New Roman" w:cs="Times New Roman"/>
                <w:color w:val="000000" w:themeColor="text1"/>
                <w:sz w:val="18"/>
                <w:szCs w:val="18"/>
                <w:lang w:val="es-ES" w:eastAsia="es-ES"/>
              </w:rPr>
              <w:t>20</w:t>
            </w:r>
            <w:r w:rsidRPr="2C1D8F76">
              <w:rPr>
                <w:rFonts w:eastAsia="Times New Roman" w:cs="Times New Roman"/>
                <w:color w:val="000000" w:themeColor="text1"/>
                <w:sz w:val="18"/>
                <w:szCs w:val="18"/>
                <w:lang w:val="es-ES" w:eastAsia="es-ES"/>
              </w:rPr>
              <w:t xml:space="preserve"> horas</w:t>
            </w:r>
          </w:p>
        </w:tc>
        <w:tc>
          <w:tcPr>
            <w:tcW w:w="375" w:type="pct"/>
            <w:tcBorders>
              <w:top w:val="nil"/>
              <w:left w:val="nil"/>
              <w:bottom w:val="single" w:sz="4" w:space="0" w:color="auto"/>
              <w:right w:val="single" w:sz="4" w:space="0" w:color="auto"/>
            </w:tcBorders>
            <w:shd w:val="clear" w:color="auto" w:fill="auto"/>
            <w:vAlign w:val="center"/>
            <w:hideMark/>
          </w:tcPr>
          <w:p w14:paraId="1D9E503D" w14:textId="0F9195B3"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 xml:space="preserve">Oferta </w:t>
            </w:r>
            <w:r w:rsidR="00233C15" w:rsidRPr="00B958A6">
              <w:rPr>
                <w:rFonts w:eastAsia="Times New Roman" w:cs="Times New Roman"/>
                <w:color w:val="000000"/>
                <w:sz w:val="18"/>
                <w:szCs w:val="18"/>
                <w:lang w:val="es-ES" w:eastAsia="es-ES_tradnl"/>
              </w:rPr>
              <w:t>interna</w:t>
            </w:r>
            <w:r w:rsidR="00233C15" w:rsidRPr="00B958A6">
              <w:rPr>
                <w:rFonts w:eastAsia="Times New Roman" w:cs="Times New Roman"/>
                <w:color w:val="000000"/>
                <w:sz w:val="18"/>
                <w:szCs w:val="18"/>
                <w:lang w:val="es-ES" w:eastAsia="es-ES_tradnl"/>
              </w:rPr>
              <w:br/>
              <w:t xml:space="preserve">por </w:t>
            </w:r>
            <w:r w:rsidRPr="00B958A6">
              <w:rPr>
                <w:rFonts w:eastAsia="Times New Roman" w:cs="Times New Roman"/>
                <w:color w:val="000000"/>
                <w:sz w:val="18"/>
                <w:szCs w:val="18"/>
                <w:lang w:val="es-ES" w:eastAsia="es-ES_tradnl"/>
              </w:rPr>
              <w:t>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1E93623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4B58078D"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20A6B04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Misional</w:t>
            </w:r>
          </w:p>
        </w:tc>
        <w:tc>
          <w:tcPr>
            <w:tcW w:w="559" w:type="pct"/>
            <w:tcBorders>
              <w:top w:val="nil"/>
              <w:left w:val="nil"/>
              <w:bottom w:val="single" w:sz="4" w:space="0" w:color="auto"/>
              <w:right w:val="single" w:sz="4" w:space="0" w:color="auto"/>
            </w:tcBorders>
            <w:shd w:val="clear" w:color="auto" w:fill="auto"/>
            <w:vAlign w:val="center"/>
            <w:hideMark/>
          </w:tcPr>
          <w:p w14:paraId="05824CE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 conocimientos en procesos de investigación</w:t>
            </w:r>
          </w:p>
        </w:tc>
        <w:tc>
          <w:tcPr>
            <w:tcW w:w="821" w:type="pct"/>
            <w:tcBorders>
              <w:top w:val="nil"/>
              <w:left w:val="nil"/>
              <w:bottom w:val="single" w:sz="4" w:space="0" w:color="auto"/>
              <w:right w:val="single" w:sz="4" w:space="0" w:color="auto"/>
            </w:tcBorders>
            <w:shd w:val="clear" w:color="auto" w:fill="auto"/>
            <w:vAlign w:val="center"/>
            <w:hideMark/>
          </w:tcPr>
          <w:p w14:paraId="42301716"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Apropiar conocimientos en la gestión de investigación para propiciar un ambiente </w:t>
            </w:r>
            <w:r w:rsidRPr="00B958A6">
              <w:rPr>
                <w:rFonts w:eastAsia="Times New Roman" w:cs="Times New Roman"/>
                <w:color w:val="000000"/>
                <w:sz w:val="18"/>
                <w:szCs w:val="18"/>
                <w:lang w:eastAsia="es-ES_tradnl"/>
              </w:rPr>
              <w:t>académico</w:t>
            </w:r>
            <w:r w:rsidRPr="00B958A6">
              <w:rPr>
                <w:rFonts w:eastAsia="Times New Roman" w:cs="Times New Roman"/>
                <w:color w:val="000000"/>
                <w:sz w:val="18"/>
                <w:szCs w:val="18"/>
                <w:lang w:val="es-ES" w:eastAsia="es-ES_tradnl"/>
              </w:rPr>
              <w:t xml:space="preserve"> que permita el crecimiento de la entidad en esta materia.</w:t>
            </w:r>
          </w:p>
        </w:tc>
        <w:tc>
          <w:tcPr>
            <w:tcW w:w="766" w:type="pct"/>
            <w:tcBorders>
              <w:top w:val="nil"/>
              <w:left w:val="nil"/>
              <w:bottom w:val="single" w:sz="4" w:space="0" w:color="auto"/>
              <w:right w:val="single" w:sz="4" w:space="0" w:color="auto"/>
            </w:tcBorders>
            <w:shd w:val="clear" w:color="auto" w:fill="auto"/>
            <w:vAlign w:val="center"/>
            <w:hideMark/>
          </w:tcPr>
          <w:p w14:paraId="553DE915"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proofErr w:type="spellStart"/>
            <w:r w:rsidRPr="00B958A6">
              <w:rPr>
                <w:rFonts w:eastAsia="Times New Roman" w:cs="Times New Roman"/>
                <w:color w:val="000000"/>
                <w:sz w:val="18"/>
                <w:szCs w:val="18"/>
                <w:lang w:val="es-ES" w:eastAsia="es-ES_tradnl"/>
              </w:rPr>
              <w:t>Cvlac</w:t>
            </w:r>
            <w:proofErr w:type="spellEnd"/>
            <w:r w:rsidRPr="00B958A6">
              <w:rPr>
                <w:rFonts w:eastAsia="Times New Roman" w:cs="Times New Roman"/>
                <w:color w:val="000000"/>
                <w:sz w:val="18"/>
                <w:szCs w:val="18"/>
                <w:lang w:val="es-ES" w:eastAsia="es-ES_tradnl"/>
              </w:rPr>
              <w:t xml:space="preserve"> y </w:t>
            </w:r>
            <w:proofErr w:type="spellStart"/>
            <w:r w:rsidRPr="00B958A6">
              <w:rPr>
                <w:rFonts w:eastAsia="Times New Roman" w:cs="Times New Roman"/>
                <w:color w:val="000000"/>
                <w:sz w:val="18"/>
                <w:szCs w:val="18"/>
                <w:lang w:val="es-ES" w:eastAsia="es-ES_tradnl"/>
              </w:rPr>
              <w:t>Gruplac</w:t>
            </w:r>
            <w:proofErr w:type="spellEnd"/>
            <w:r w:rsidRPr="00B958A6">
              <w:rPr>
                <w:rFonts w:eastAsia="Times New Roman" w:cs="Times New Roman"/>
                <w:color w:val="000000"/>
                <w:sz w:val="18"/>
                <w:szCs w:val="18"/>
                <w:lang w:val="es-ES" w:eastAsia="es-ES_tradnl"/>
              </w:rPr>
              <w:br/>
              <w:t>Archivo y gestión del conocimiento investigativo</w:t>
            </w:r>
          </w:p>
        </w:tc>
        <w:tc>
          <w:tcPr>
            <w:tcW w:w="456" w:type="pct"/>
            <w:tcBorders>
              <w:top w:val="nil"/>
              <w:left w:val="nil"/>
              <w:bottom w:val="single" w:sz="4" w:space="0" w:color="auto"/>
              <w:right w:val="single" w:sz="4" w:space="0" w:color="auto"/>
            </w:tcBorders>
            <w:shd w:val="clear" w:color="auto" w:fill="auto"/>
            <w:vAlign w:val="center"/>
            <w:hideMark/>
          </w:tcPr>
          <w:p w14:paraId="200B370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Grupo de investigaciones</w:t>
            </w:r>
          </w:p>
        </w:tc>
        <w:tc>
          <w:tcPr>
            <w:tcW w:w="619" w:type="pct"/>
            <w:tcBorders>
              <w:top w:val="nil"/>
              <w:left w:val="nil"/>
              <w:bottom w:val="single" w:sz="4" w:space="0" w:color="auto"/>
              <w:right w:val="single" w:sz="4" w:space="0" w:color="auto"/>
            </w:tcBorders>
            <w:shd w:val="clear" w:color="auto" w:fill="auto"/>
            <w:vAlign w:val="center"/>
            <w:hideMark/>
          </w:tcPr>
          <w:p w14:paraId="66680CB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p>
        </w:tc>
        <w:tc>
          <w:tcPr>
            <w:tcW w:w="333" w:type="pct"/>
            <w:tcBorders>
              <w:top w:val="nil"/>
              <w:left w:val="nil"/>
              <w:bottom w:val="single" w:sz="4" w:space="0" w:color="auto"/>
              <w:right w:val="single" w:sz="4" w:space="0" w:color="auto"/>
            </w:tcBorders>
            <w:shd w:val="clear" w:color="auto" w:fill="auto"/>
            <w:vAlign w:val="center"/>
            <w:hideMark/>
          </w:tcPr>
          <w:p w14:paraId="145DED8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Creación de valor publico</w:t>
            </w:r>
          </w:p>
        </w:tc>
        <w:tc>
          <w:tcPr>
            <w:tcW w:w="343" w:type="pct"/>
            <w:tcBorders>
              <w:top w:val="nil"/>
              <w:left w:val="nil"/>
              <w:bottom w:val="single" w:sz="4" w:space="0" w:color="auto"/>
              <w:right w:val="single" w:sz="4" w:space="0" w:color="auto"/>
            </w:tcBorders>
            <w:shd w:val="clear" w:color="auto" w:fill="auto"/>
            <w:vAlign w:val="center"/>
            <w:hideMark/>
          </w:tcPr>
          <w:p w14:paraId="3DABFF68" w14:textId="5CCE9C8E"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4EED124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08C7213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7DD157A8"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028F0E2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Misional</w:t>
            </w:r>
          </w:p>
        </w:tc>
        <w:tc>
          <w:tcPr>
            <w:tcW w:w="559" w:type="pct"/>
            <w:tcBorders>
              <w:top w:val="nil"/>
              <w:left w:val="nil"/>
              <w:bottom w:val="single" w:sz="4" w:space="0" w:color="auto"/>
              <w:right w:val="single" w:sz="4" w:space="0" w:color="auto"/>
            </w:tcBorders>
            <w:shd w:val="clear" w:color="auto" w:fill="auto"/>
            <w:vAlign w:val="center"/>
            <w:hideMark/>
          </w:tcPr>
          <w:p w14:paraId="6BF4AA2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Gestión del conocimiento en procesos </w:t>
            </w:r>
            <w:r w:rsidRPr="00B958A6">
              <w:rPr>
                <w:rFonts w:eastAsia="Times New Roman" w:cs="Times New Roman"/>
                <w:color w:val="000000"/>
                <w:sz w:val="18"/>
                <w:szCs w:val="18"/>
                <w:lang w:eastAsia="es-ES_tradnl"/>
              </w:rPr>
              <w:t>editoriales</w:t>
            </w:r>
          </w:p>
        </w:tc>
        <w:tc>
          <w:tcPr>
            <w:tcW w:w="821" w:type="pct"/>
            <w:tcBorders>
              <w:top w:val="nil"/>
              <w:left w:val="nil"/>
              <w:bottom w:val="single" w:sz="4" w:space="0" w:color="auto"/>
              <w:right w:val="single" w:sz="4" w:space="0" w:color="auto"/>
            </w:tcBorders>
            <w:shd w:val="clear" w:color="auto" w:fill="auto"/>
            <w:vAlign w:val="center"/>
            <w:hideMark/>
          </w:tcPr>
          <w:p w14:paraId="609FBF1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Desarrollar la </w:t>
            </w:r>
            <w:r w:rsidRPr="00B958A6">
              <w:rPr>
                <w:rFonts w:eastAsia="Times New Roman" w:cs="Times New Roman"/>
                <w:color w:val="000000"/>
                <w:sz w:val="18"/>
                <w:szCs w:val="18"/>
                <w:lang w:eastAsia="es-ES_tradnl"/>
              </w:rPr>
              <w:t>apropiación</w:t>
            </w:r>
            <w:r w:rsidRPr="00B958A6">
              <w:rPr>
                <w:rFonts w:eastAsia="Times New Roman" w:cs="Times New Roman"/>
                <w:color w:val="000000"/>
                <w:sz w:val="18"/>
                <w:szCs w:val="18"/>
                <w:lang w:val="es-ES" w:eastAsia="es-ES_tradnl"/>
              </w:rPr>
              <w:t xml:space="preserve"> de conocimientos y la respectiva </w:t>
            </w:r>
            <w:r w:rsidRPr="00B958A6">
              <w:rPr>
                <w:rFonts w:eastAsia="Times New Roman" w:cs="Times New Roman"/>
                <w:color w:val="000000"/>
                <w:sz w:val="18"/>
                <w:szCs w:val="18"/>
                <w:lang w:eastAsia="es-ES_tradnl"/>
              </w:rPr>
              <w:t>capacitación</w:t>
            </w:r>
            <w:r w:rsidRPr="00B958A6">
              <w:rPr>
                <w:rFonts w:eastAsia="Times New Roman" w:cs="Times New Roman"/>
                <w:color w:val="000000"/>
                <w:sz w:val="18"/>
                <w:szCs w:val="18"/>
                <w:lang w:val="es-ES" w:eastAsia="es-ES_tradnl"/>
              </w:rPr>
              <w:t xml:space="preserve"> en diferentes </w:t>
            </w:r>
            <w:r w:rsidRPr="00B958A6">
              <w:rPr>
                <w:rFonts w:eastAsia="Times New Roman" w:cs="Times New Roman"/>
                <w:color w:val="000000"/>
                <w:sz w:val="18"/>
                <w:szCs w:val="18"/>
                <w:lang w:eastAsia="es-ES_tradnl"/>
              </w:rPr>
              <w:t>temáticas</w:t>
            </w:r>
            <w:r w:rsidRPr="00B958A6">
              <w:rPr>
                <w:rFonts w:eastAsia="Times New Roman" w:cs="Times New Roman"/>
                <w:color w:val="000000"/>
                <w:sz w:val="18"/>
                <w:szCs w:val="18"/>
                <w:lang w:val="es-ES" w:eastAsia="es-ES_tradnl"/>
              </w:rPr>
              <w:t xml:space="preserve"> de los procesos editoriales que desarrolla la entidad.</w:t>
            </w:r>
          </w:p>
        </w:tc>
        <w:tc>
          <w:tcPr>
            <w:tcW w:w="766" w:type="pct"/>
            <w:tcBorders>
              <w:top w:val="nil"/>
              <w:left w:val="nil"/>
              <w:bottom w:val="single" w:sz="4" w:space="0" w:color="auto"/>
              <w:right w:val="single" w:sz="4" w:space="0" w:color="auto"/>
            </w:tcBorders>
            <w:shd w:val="clear" w:color="auto" w:fill="auto"/>
            <w:vAlign w:val="center"/>
            <w:hideMark/>
          </w:tcPr>
          <w:p w14:paraId="6E4949AA"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Encuadernación y uso de materiales innovadores</w:t>
            </w:r>
            <w:r w:rsidRPr="00B958A6">
              <w:rPr>
                <w:rFonts w:eastAsia="Times New Roman" w:cs="Times New Roman"/>
                <w:color w:val="000000"/>
                <w:sz w:val="18"/>
                <w:szCs w:val="18"/>
                <w:lang w:val="es-ES" w:eastAsia="es-ES_tradnl"/>
              </w:rPr>
              <w:br/>
              <w:t xml:space="preserve">Preparación de tintas y </w:t>
            </w:r>
            <w:proofErr w:type="spellStart"/>
            <w:r w:rsidRPr="00B958A6">
              <w:rPr>
                <w:rFonts w:eastAsia="Times New Roman" w:cs="Times New Roman"/>
                <w:color w:val="000000"/>
                <w:sz w:val="18"/>
                <w:szCs w:val="18"/>
                <w:lang w:val="es-ES" w:eastAsia="es-ES_tradnl"/>
              </w:rPr>
              <w:t>pat</w:t>
            </w:r>
            <w:proofErr w:type="spellEnd"/>
            <w:r w:rsidRPr="00B958A6">
              <w:rPr>
                <w:rFonts w:eastAsia="Times New Roman" w:cs="Times New Roman"/>
                <w:color w:val="000000"/>
                <w:sz w:val="18"/>
                <w:szCs w:val="18"/>
                <w:lang w:eastAsia="es-ES_tradnl"/>
              </w:rPr>
              <w:t>r</w:t>
            </w:r>
            <w:proofErr w:type="spellStart"/>
            <w:r w:rsidRPr="00B958A6">
              <w:rPr>
                <w:rFonts w:eastAsia="Times New Roman" w:cs="Times New Roman"/>
                <w:color w:val="000000"/>
                <w:sz w:val="18"/>
                <w:szCs w:val="18"/>
                <w:lang w:val="es-ES" w:eastAsia="es-ES_tradnl"/>
              </w:rPr>
              <w:t>ones</w:t>
            </w:r>
            <w:proofErr w:type="spellEnd"/>
            <w:r w:rsidRPr="00B958A6">
              <w:rPr>
                <w:rFonts w:eastAsia="Times New Roman" w:cs="Times New Roman"/>
                <w:color w:val="000000"/>
                <w:sz w:val="18"/>
                <w:szCs w:val="18"/>
                <w:lang w:val="es-ES" w:eastAsia="es-ES_tradnl"/>
              </w:rPr>
              <w:t xml:space="preserve"> para impresión</w:t>
            </w:r>
          </w:p>
        </w:tc>
        <w:tc>
          <w:tcPr>
            <w:tcW w:w="456" w:type="pct"/>
            <w:tcBorders>
              <w:top w:val="nil"/>
              <w:left w:val="nil"/>
              <w:bottom w:val="single" w:sz="4" w:space="0" w:color="auto"/>
              <w:right w:val="single" w:sz="4" w:space="0" w:color="auto"/>
            </w:tcBorders>
            <w:shd w:val="clear" w:color="auto" w:fill="auto"/>
            <w:vAlign w:val="center"/>
            <w:hideMark/>
          </w:tcPr>
          <w:p w14:paraId="530BDE9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7E7BE33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p>
        </w:tc>
        <w:tc>
          <w:tcPr>
            <w:tcW w:w="333" w:type="pct"/>
            <w:tcBorders>
              <w:top w:val="nil"/>
              <w:left w:val="nil"/>
              <w:bottom w:val="single" w:sz="4" w:space="0" w:color="auto"/>
              <w:right w:val="single" w:sz="4" w:space="0" w:color="auto"/>
            </w:tcBorders>
            <w:shd w:val="clear" w:color="auto" w:fill="auto"/>
            <w:vAlign w:val="center"/>
            <w:hideMark/>
          </w:tcPr>
          <w:p w14:paraId="1CFDB044"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Creación de valor publico</w:t>
            </w:r>
          </w:p>
        </w:tc>
        <w:tc>
          <w:tcPr>
            <w:tcW w:w="343" w:type="pct"/>
            <w:tcBorders>
              <w:top w:val="nil"/>
              <w:left w:val="nil"/>
              <w:bottom w:val="single" w:sz="4" w:space="0" w:color="auto"/>
              <w:right w:val="single" w:sz="4" w:space="0" w:color="auto"/>
            </w:tcBorders>
            <w:shd w:val="clear" w:color="auto" w:fill="auto"/>
            <w:vAlign w:val="center"/>
            <w:hideMark/>
          </w:tcPr>
          <w:p w14:paraId="3A1FF0CB" w14:textId="4CED668B"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48B72982"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37050A0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21CE0BB8"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82B5C9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eastAsia="es-ES_tradnl"/>
              </w:rPr>
              <w:t>Estratégico</w:t>
            </w:r>
          </w:p>
        </w:tc>
        <w:tc>
          <w:tcPr>
            <w:tcW w:w="559" w:type="pct"/>
            <w:tcBorders>
              <w:top w:val="nil"/>
              <w:left w:val="nil"/>
              <w:bottom w:val="single" w:sz="4" w:space="0" w:color="auto"/>
              <w:right w:val="single" w:sz="4" w:space="0" w:color="auto"/>
            </w:tcBorders>
            <w:shd w:val="clear" w:color="auto" w:fill="auto"/>
            <w:noWrap/>
            <w:vAlign w:val="center"/>
            <w:hideMark/>
          </w:tcPr>
          <w:p w14:paraId="6FA3AC55"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Atención al ciudadano</w:t>
            </w:r>
          </w:p>
        </w:tc>
        <w:tc>
          <w:tcPr>
            <w:tcW w:w="821" w:type="pct"/>
            <w:tcBorders>
              <w:top w:val="nil"/>
              <w:left w:val="nil"/>
              <w:bottom w:val="single" w:sz="4" w:space="0" w:color="auto"/>
              <w:right w:val="single" w:sz="4" w:space="0" w:color="auto"/>
            </w:tcBorders>
            <w:shd w:val="clear" w:color="auto" w:fill="auto"/>
            <w:vAlign w:val="center"/>
            <w:hideMark/>
          </w:tcPr>
          <w:p w14:paraId="5930950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Generar los conocimientos necesarios para poder llevar a cabo una atención al </w:t>
            </w:r>
            <w:r w:rsidR="002C7082" w:rsidRPr="00B958A6">
              <w:rPr>
                <w:rFonts w:eastAsia="Times New Roman" w:cs="Times New Roman"/>
                <w:color w:val="000000"/>
                <w:sz w:val="18"/>
                <w:szCs w:val="18"/>
                <w:lang w:val="es-ES" w:eastAsia="es-ES_tradnl"/>
              </w:rPr>
              <w:t>público</w:t>
            </w:r>
            <w:r w:rsidRPr="00B958A6">
              <w:rPr>
                <w:rFonts w:eastAsia="Times New Roman" w:cs="Times New Roman"/>
                <w:color w:val="000000"/>
                <w:sz w:val="18"/>
                <w:szCs w:val="18"/>
                <w:lang w:val="es-ES" w:eastAsia="es-ES_tradnl"/>
              </w:rPr>
              <w:t xml:space="preserve"> con calidad y que cumpla con los </w:t>
            </w:r>
            <w:r w:rsidRPr="00B958A6">
              <w:rPr>
                <w:rFonts w:eastAsia="Times New Roman" w:cs="Times New Roman"/>
                <w:color w:val="000000"/>
                <w:sz w:val="18"/>
                <w:szCs w:val="18"/>
                <w:lang w:eastAsia="es-ES_tradnl"/>
              </w:rPr>
              <w:t>estándares</w:t>
            </w:r>
            <w:r w:rsidRPr="00B958A6">
              <w:rPr>
                <w:rFonts w:eastAsia="Times New Roman" w:cs="Times New Roman"/>
                <w:color w:val="000000"/>
                <w:sz w:val="18"/>
                <w:szCs w:val="18"/>
                <w:lang w:val="es-ES" w:eastAsia="es-ES_tradnl"/>
              </w:rPr>
              <w:t xml:space="preserve"> definidos en las </w:t>
            </w:r>
            <w:r w:rsidRPr="00B958A6">
              <w:rPr>
                <w:rFonts w:eastAsia="Times New Roman" w:cs="Times New Roman"/>
                <w:color w:val="000000"/>
                <w:sz w:val="18"/>
                <w:szCs w:val="18"/>
                <w:lang w:eastAsia="es-ES_tradnl"/>
              </w:rPr>
              <w:t>políticas</w:t>
            </w:r>
            <w:r w:rsidRPr="00B958A6">
              <w:rPr>
                <w:rFonts w:eastAsia="Times New Roman" w:cs="Times New Roman"/>
                <w:color w:val="000000"/>
                <w:sz w:val="18"/>
                <w:szCs w:val="18"/>
                <w:lang w:val="es-ES" w:eastAsia="es-ES_tradnl"/>
              </w:rPr>
              <w:t xml:space="preserve"> y planes sectoriales.</w:t>
            </w:r>
          </w:p>
        </w:tc>
        <w:tc>
          <w:tcPr>
            <w:tcW w:w="766" w:type="pct"/>
            <w:tcBorders>
              <w:top w:val="nil"/>
              <w:left w:val="nil"/>
              <w:bottom w:val="single" w:sz="4" w:space="0" w:color="auto"/>
              <w:right w:val="single" w:sz="4" w:space="0" w:color="auto"/>
            </w:tcBorders>
            <w:shd w:val="clear" w:color="auto" w:fill="auto"/>
            <w:vAlign w:val="center"/>
            <w:hideMark/>
          </w:tcPr>
          <w:p w14:paraId="577F30A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eastAsia="es-ES_tradnl"/>
              </w:rPr>
              <w:t>Política</w:t>
            </w:r>
            <w:r w:rsidRPr="00B958A6">
              <w:rPr>
                <w:rFonts w:eastAsia="Times New Roman" w:cs="Times New Roman"/>
                <w:color w:val="000000"/>
                <w:sz w:val="18"/>
                <w:szCs w:val="18"/>
                <w:lang w:val="es-ES" w:eastAsia="es-ES_tradnl"/>
              </w:rPr>
              <w:t xml:space="preserve"> de atención al ciudadano</w:t>
            </w:r>
            <w:r w:rsidRPr="00B958A6">
              <w:rPr>
                <w:rFonts w:eastAsia="Times New Roman" w:cs="Times New Roman"/>
                <w:color w:val="000000"/>
                <w:sz w:val="18"/>
                <w:szCs w:val="18"/>
                <w:lang w:val="es-ES" w:eastAsia="es-ES_tradnl"/>
              </w:rPr>
              <w:br/>
            </w:r>
            <w:r w:rsidRPr="00B958A6">
              <w:rPr>
                <w:rFonts w:eastAsia="Times New Roman" w:cs="Times New Roman"/>
                <w:color w:val="000000"/>
                <w:sz w:val="18"/>
                <w:szCs w:val="18"/>
                <w:lang w:eastAsia="es-ES_tradnl"/>
              </w:rPr>
              <w:t>Estándares</w:t>
            </w:r>
            <w:r w:rsidRPr="00B958A6">
              <w:rPr>
                <w:rFonts w:eastAsia="Times New Roman" w:cs="Times New Roman"/>
                <w:color w:val="000000"/>
                <w:sz w:val="18"/>
                <w:szCs w:val="18"/>
                <w:lang w:val="es-ES" w:eastAsia="es-ES_tradnl"/>
              </w:rPr>
              <w:t xml:space="preserve"> </w:t>
            </w:r>
            <w:r w:rsidRPr="00B958A6">
              <w:rPr>
                <w:rFonts w:eastAsia="Times New Roman" w:cs="Times New Roman"/>
                <w:color w:val="000000"/>
                <w:sz w:val="18"/>
                <w:szCs w:val="18"/>
                <w:lang w:eastAsia="es-ES_tradnl"/>
              </w:rPr>
              <w:t>mínimos</w:t>
            </w:r>
            <w:r w:rsidRPr="00B958A6">
              <w:rPr>
                <w:rFonts w:eastAsia="Times New Roman" w:cs="Times New Roman"/>
                <w:color w:val="000000"/>
                <w:sz w:val="18"/>
                <w:szCs w:val="18"/>
                <w:lang w:val="es-ES" w:eastAsia="es-ES_tradnl"/>
              </w:rPr>
              <w:t xml:space="preserve"> para la atención al Publico</w:t>
            </w:r>
          </w:p>
        </w:tc>
        <w:tc>
          <w:tcPr>
            <w:tcW w:w="456" w:type="pct"/>
            <w:tcBorders>
              <w:top w:val="nil"/>
              <w:left w:val="nil"/>
              <w:bottom w:val="single" w:sz="4" w:space="0" w:color="auto"/>
              <w:right w:val="single" w:sz="4" w:space="0" w:color="auto"/>
            </w:tcBorders>
            <w:shd w:val="clear" w:color="auto" w:fill="auto"/>
            <w:vAlign w:val="center"/>
            <w:hideMark/>
          </w:tcPr>
          <w:p w14:paraId="10AA0DB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1AAB6E7B"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p>
        </w:tc>
        <w:tc>
          <w:tcPr>
            <w:tcW w:w="333" w:type="pct"/>
            <w:tcBorders>
              <w:top w:val="nil"/>
              <w:left w:val="nil"/>
              <w:bottom w:val="single" w:sz="4" w:space="0" w:color="auto"/>
              <w:right w:val="single" w:sz="4" w:space="0" w:color="auto"/>
            </w:tcBorders>
            <w:shd w:val="clear" w:color="auto" w:fill="auto"/>
            <w:vAlign w:val="center"/>
            <w:hideMark/>
          </w:tcPr>
          <w:p w14:paraId="5DC5C6A6"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Creación de valor publico</w:t>
            </w:r>
          </w:p>
        </w:tc>
        <w:tc>
          <w:tcPr>
            <w:tcW w:w="343" w:type="pct"/>
            <w:tcBorders>
              <w:top w:val="nil"/>
              <w:left w:val="nil"/>
              <w:bottom w:val="single" w:sz="4" w:space="0" w:color="auto"/>
              <w:right w:val="single" w:sz="4" w:space="0" w:color="auto"/>
            </w:tcBorders>
            <w:shd w:val="clear" w:color="auto" w:fill="auto"/>
            <w:vAlign w:val="center"/>
            <w:hideMark/>
          </w:tcPr>
          <w:p w14:paraId="626DE826" w14:textId="688FDE45"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6E08D2C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51F6D6E5"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684F1A51" w14:textId="77777777" w:rsidTr="2C1D8F76">
        <w:trPr>
          <w:trHeight w:val="21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DD0959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lastRenderedPageBreak/>
              <w:t>Apoyo</w:t>
            </w:r>
          </w:p>
        </w:tc>
        <w:tc>
          <w:tcPr>
            <w:tcW w:w="559" w:type="pct"/>
            <w:tcBorders>
              <w:top w:val="nil"/>
              <w:left w:val="nil"/>
              <w:bottom w:val="single" w:sz="4" w:space="0" w:color="auto"/>
              <w:right w:val="single" w:sz="4" w:space="0" w:color="auto"/>
            </w:tcBorders>
            <w:shd w:val="clear" w:color="auto" w:fill="auto"/>
            <w:noWrap/>
            <w:vAlign w:val="center"/>
            <w:hideMark/>
          </w:tcPr>
          <w:p w14:paraId="1AF4A70B"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financiera</w:t>
            </w:r>
          </w:p>
        </w:tc>
        <w:tc>
          <w:tcPr>
            <w:tcW w:w="821" w:type="pct"/>
            <w:tcBorders>
              <w:top w:val="nil"/>
              <w:left w:val="nil"/>
              <w:bottom w:val="single" w:sz="4" w:space="0" w:color="auto"/>
              <w:right w:val="single" w:sz="4" w:space="0" w:color="auto"/>
            </w:tcBorders>
            <w:shd w:val="clear" w:color="auto" w:fill="auto"/>
            <w:vAlign w:val="center"/>
            <w:hideMark/>
          </w:tcPr>
          <w:p w14:paraId="5A911CB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Adquirir los </w:t>
            </w:r>
            <w:r w:rsidRPr="00B958A6">
              <w:rPr>
                <w:rFonts w:eastAsia="Times New Roman" w:cs="Times New Roman"/>
                <w:color w:val="000000"/>
                <w:sz w:val="18"/>
                <w:szCs w:val="18"/>
                <w:lang w:eastAsia="es-ES_tradnl"/>
              </w:rPr>
              <w:t>conocimientos</w:t>
            </w:r>
            <w:r w:rsidRPr="00B958A6">
              <w:rPr>
                <w:rFonts w:eastAsia="Times New Roman" w:cs="Times New Roman"/>
                <w:color w:val="000000"/>
                <w:sz w:val="18"/>
                <w:szCs w:val="18"/>
                <w:lang w:val="es-ES" w:eastAsia="es-ES_tradnl"/>
              </w:rPr>
              <w:t xml:space="preserve"> en las herramientas necesarias para la aplicación de los diferentes aplicativos o normas que se usan en la gestión financiera de la entidad.</w:t>
            </w:r>
          </w:p>
        </w:tc>
        <w:tc>
          <w:tcPr>
            <w:tcW w:w="766" w:type="pct"/>
            <w:tcBorders>
              <w:top w:val="nil"/>
              <w:left w:val="nil"/>
              <w:bottom w:val="single" w:sz="4" w:space="0" w:color="auto"/>
              <w:right w:val="single" w:sz="4" w:space="0" w:color="auto"/>
            </w:tcBorders>
            <w:shd w:val="clear" w:color="auto" w:fill="auto"/>
            <w:vAlign w:val="center"/>
            <w:hideMark/>
          </w:tcPr>
          <w:p w14:paraId="5B07B20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Actualización reforma tributaria nacional y distrital</w:t>
            </w:r>
            <w:r w:rsidRPr="00B958A6">
              <w:rPr>
                <w:rFonts w:eastAsia="Times New Roman" w:cs="Times New Roman"/>
                <w:color w:val="000000"/>
                <w:sz w:val="18"/>
                <w:szCs w:val="18"/>
                <w:lang w:val="es-ES" w:eastAsia="es-ES_tradnl"/>
              </w:rPr>
              <w:br/>
              <w:t>Manejo de divisas, monetizaciones y costos financieros</w:t>
            </w:r>
            <w:r w:rsidRPr="00B958A6">
              <w:rPr>
                <w:rFonts w:eastAsia="Times New Roman" w:cs="Times New Roman"/>
                <w:color w:val="000000"/>
                <w:sz w:val="18"/>
                <w:szCs w:val="18"/>
                <w:lang w:val="es-ES" w:eastAsia="es-ES_tradnl"/>
              </w:rPr>
              <w:br/>
              <w:t xml:space="preserve">Nuevo </w:t>
            </w:r>
            <w:r w:rsidR="002C7082" w:rsidRPr="00B958A6">
              <w:rPr>
                <w:rFonts w:eastAsia="Times New Roman" w:cs="Times New Roman"/>
                <w:color w:val="000000"/>
                <w:sz w:val="18"/>
                <w:szCs w:val="18"/>
                <w:lang w:val="es-ES" w:eastAsia="es-ES_tradnl"/>
              </w:rPr>
              <w:t>catálogo</w:t>
            </w:r>
            <w:r w:rsidRPr="00B958A6">
              <w:rPr>
                <w:rFonts w:eastAsia="Times New Roman" w:cs="Times New Roman"/>
                <w:color w:val="000000"/>
                <w:sz w:val="18"/>
                <w:szCs w:val="18"/>
                <w:lang w:val="es-ES" w:eastAsia="es-ES_tradnl"/>
              </w:rPr>
              <w:t xml:space="preserve"> presupuestal</w:t>
            </w:r>
            <w:r w:rsidRPr="00B958A6">
              <w:rPr>
                <w:rFonts w:eastAsia="Times New Roman" w:cs="Times New Roman"/>
                <w:color w:val="000000"/>
                <w:sz w:val="18"/>
                <w:szCs w:val="18"/>
                <w:lang w:val="es-ES" w:eastAsia="es-ES_tradnl"/>
              </w:rPr>
              <w:br/>
              <w:t>Retención en la fuente</w:t>
            </w:r>
            <w:r w:rsidRPr="00B958A6">
              <w:rPr>
                <w:rFonts w:eastAsia="Times New Roman" w:cs="Times New Roman"/>
                <w:color w:val="000000"/>
                <w:sz w:val="18"/>
                <w:szCs w:val="18"/>
                <w:lang w:val="es-ES" w:eastAsia="es-ES_tradnl"/>
              </w:rPr>
              <w:br/>
              <w:t>Software de nomina</w:t>
            </w:r>
          </w:p>
        </w:tc>
        <w:tc>
          <w:tcPr>
            <w:tcW w:w="456" w:type="pct"/>
            <w:tcBorders>
              <w:top w:val="nil"/>
              <w:left w:val="nil"/>
              <w:bottom w:val="single" w:sz="4" w:space="0" w:color="auto"/>
              <w:right w:val="single" w:sz="4" w:space="0" w:color="auto"/>
            </w:tcBorders>
            <w:shd w:val="clear" w:color="auto" w:fill="auto"/>
            <w:vAlign w:val="center"/>
            <w:hideMark/>
          </w:tcPr>
          <w:p w14:paraId="786D477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28F76A8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0E26714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357C328F" w14:textId="00AF3731"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1EEDC0A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1EB8799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7AAF9793"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7E7ACD62"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Apoyo</w:t>
            </w:r>
          </w:p>
        </w:tc>
        <w:tc>
          <w:tcPr>
            <w:tcW w:w="559" w:type="pct"/>
            <w:tcBorders>
              <w:top w:val="nil"/>
              <w:left w:val="nil"/>
              <w:bottom w:val="single" w:sz="4" w:space="0" w:color="auto"/>
              <w:right w:val="single" w:sz="4" w:space="0" w:color="auto"/>
            </w:tcBorders>
            <w:shd w:val="clear" w:color="auto" w:fill="auto"/>
            <w:noWrap/>
            <w:vAlign w:val="center"/>
            <w:hideMark/>
          </w:tcPr>
          <w:p w14:paraId="56C1519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eastAsia="es-ES_tradnl"/>
              </w:rPr>
              <w:t>Código</w:t>
            </w:r>
            <w:r w:rsidRPr="00B958A6">
              <w:rPr>
                <w:rFonts w:eastAsia="Times New Roman" w:cs="Times New Roman"/>
                <w:color w:val="000000"/>
                <w:sz w:val="18"/>
                <w:szCs w:val="18"/>
                <w:lang w:val="es-ES" w:eastAsia="es-ES_tradnl"/>
              </w:rPr>
              <w:t xml:space="preserve"> </w:t>
            </w:r>
            <w:r w:rsidRPr="00B958A6">
              <w:rPr>
                <w:rFonts w:eastAsia="Times New Roman" w:cs="Times New Roman"/>
                <w:color w:val="000000"/>
                <w:sz w:val="18"/>
                <w:szCs w:val="18"/>
                <w:lang w:eastAsia="es-ES_tradnl"/>
              </w:rPr>
              <w:t>único</w:t>
            </w:r>
            <w:r w:rsidRPr="00B958A6">
              <w:rPr>
                <w:rFonts w:eastAsia="Times New Roman" w:cs="Times New Roman"/>
                <w:color w:val="000000"/>
                <w:sz w:val="18"/>
                <w:szCs w:val="18"/>
                <w:lang w:val="es-ES" w:eastAsia="es-ES_tradnl"/>
              </w:rPr>
              <w:t xml:space="preserve"> disciplinario</w:t>
            </w:r>
          </w:p>
        </w:tc>
        <w:tc>
          <w:tcPr>
            <w:tcW w:w="821" w:type="pct"/>
            <w:tcBorders>
              <w:top w:val="nil"/>
              <w:left w:val="nil"/>
              <w:bottom w:val="single" w:sz="4" w:space="0" w:color="auto"/>
              <w:right w:val="single" w:sz="4" w:space="0" w:color="auto"/>
            </w:tcBorders>
            <w:shd w:val="clear" w:color="auto" w:fill="auto"/>
            <w:vAlign w:val="center"/>
            <w:hideMark/>
          </w:tcPr>
          <w:p w14:paraId="23DC8AA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Adquirir los conocimientos que demanda el </w:t>
            </w:r>
            <w:r w:rsidRPr="00B958A6">
              <w:rPr>
                <w:rFonts w:eastAsia="Times New Roman" w:cs="Times New Roman"/>
                <w:color w:val="000000"/>
                <w:sz w:val="18"/>
                <w:szCs w:val="18"/>
                <w:lang w:eastAsia="es-ES_tradnl"/>
              </w:rPr>
              <w:t>ejercicio</w:t>
            </w:r>
            <w:r w:rsidRPr="00B958A6">
              <w:rPr>
                <w:rFonts w:eastAsia="Times New Roman" w:cs="Times New Roman"/>
                <w:color w:val="000000"/>
                <w:sz w:val="18"/>
                <w:szCs w:val="18"/>
                <w:lang w:val="es-ES" w:eastAsia="es-ES_tradnl"/>
              </w:rPr>
              <w:t xml:space="preserve"> del control interno disciplinario, tanto para funcionarios como directivos.</w:t>
            </w:r>
          </w:p>
        </w:tc>
        <w:tc>
          <w:tcPr>
            <w:tcW w:w="766" w:type="pct"/>
            <w:tcBorders>
              <w:top w:val="nil"/>
              <w:left w:val="nil"/>
              <w:bottom w:val="single" w:sz="4" w:space="0" w:color="auto"/>
              <w:right w:val="single" w:sz="4" w:space="0" w:color="auto"/>
            </w:tcBorders>
            <w:shd w:val="clear" w:color="auto" w:fill="auto"/>
            <w:vAlign w:val="center"/>
            <w:hideMark/>
          </w:tcPr>
          <w:p w14:paraId="1365C40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Ley 734 de 2002</w:t>
            </w:r>
            <w:r w:rsidRPr="00B958A6">
              <w:rPr>
                <w:rFonts w:eastAsia="Times New Roman" w:cs="Times New Roman"/>
                <w:color w:val="000000"/>
                <w:sz w:val="18"/>
                <w:szCs w:val="18"/>
                <w:lang w:val="es-ES" w:eastAsia="es-ES_tradnl"/>
              </w:rPr>
              <w:br/>
              <w:t xml:space="preserve">Actualización nuevo </w:t>
            </w:r>
            <w:r w:rsidRPr="00B958A6">
              <w:rPr>
                <w:rFonts w:eastAsia="Times New Roman" w:cs="Times New Roman"/>
                <w:color w:val="000000"/>
                <w:sz w:val="18"/>
                <w:szCs w:val="18"/>
                <w:lang w:eastAsia="es-ES_tradnl"/>
              </w:rPr>
              <w:t>régimen</w:t>
            </w:r>
            <w:r w:rsidRPr="00B958A6">
              <w:rPr>
                <w:rFonts w:eastAsia="Times New Roman" w:cs="Times New Roman"/>
                <w:color w:val="000000"/>
                <w:sz w:val="18"/>
                <w:szCs w:val="18"/>
                <w:lang w:val="es-ES" w:eastAsia="es-ES_tradnl"/>
              </w:rPr>
              <w:t xml:space="preserve"> disciplinario</w:t>
            </w:r>
          </w:p>
        </w:tc>
        <w:tc>
          <w:tcPr>
            <w:tcW w:w="456" w:type="pct"/>
            <w:tcBorders>
              <w:top w:val="nil"/>
              <w:left w:val="nil"/>
              <w:bottom w:val="single" w:sz="4" w:space="0" w:color="auto"/>
              <w:right w:val="single" w:sz="4" w:space="0" w:color="auto"/>
            </w:tcBorders>
            <w:shd w:val="clear" w:color="auto" w:fill="auto"/>
            <w:vAlign w:val="center"/>
            <w:hideMark/>
          </w:tcPr>
          <w:p w14:paraId="66F000FB"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68E3634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423ADB9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65425E03" w14:textId="08A42BE3"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7681434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173C165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239D2836"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42245574"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Apoyo</w:t>
            </w:r>
          </w:p>
        </w:tc>
        <w:tc>
          <w:tcPr>
            <w:tcW w:w="559" w:type="pct"/>
            <w:tcBorders>
              <w:top w:val="nil"/>
              <w:left w:val="nil"/>
              <w:bottom w:val="single" w:sz="4" w:space="0" w:color="auto"/>
              <w:right w:val="single" w:sz="4" w:space="0" w:color="auto"/>
            </w:tcBorders>
            <w:shd w:val="clear" w:color="auto" w:fill="auto"/>
            <w:noWrap/>
            <w:vAlign w:val="center"/>
            <w:hideMark/>
          </w:tcPr>
          <w:p w14:paraId="75E5BB9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contractual</w:t>
            </w:r>
          </w:p>
        </w:tc>
        <w:tc>
          <w:tcPr>
            <w:tcW w:w="821" w:type="pct"/>
            <w:tcBorders>
              <w:top w:val="nil"/>
              <w:left w:val="nil"/>
              <w:bottom w:val="single" w:sz="4" w:space="0" w:color="auto"/>
              <w:right w:val="single" w:sz="4" w:space="0" w:color="auto"/>
            </w:tcBorders>
            <w:shd w:val="clear" w:color="auto" w:fill="auto"/>
            <w:vAlign w:val="center"/>
            <w:hideMark/>
          </w:tcPr>
          <w:p w14:paraId="37CA2A9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Generar una </w:t>
            </w:r>
            <w:r w:rsidRPr="00B958A6">
              <w:rPr>
                <w:rFonts w:eastAsia="Times New Roman" w:cs="Times New Roman"/>
                <w:color w:val="000000"/>
                <w:sz w:val="18"/>
                <w:szCs w:val="18"/>
                <w:lang w:eastAsia="es-ES_tradnl"/>
              </w:rPr>
              <w:t>apropiación</w:t>
            </w:r>
            <w:r w:rsidRPr="00B958A6">
              <w:rPr>
                <w:rFonts w:eastAsia="Times New Roman" w:cs="Times New Roman"/>
                <w:color w:val="000000"/>
                <w:sz w:val="18"/>
                <w:szCs w:val="18"/>
                <w:lang w:val="es-ES" w:eastAsia="es-ES_tradnl"/>
              </w:rPr>
              <w:t xml:space="preserve"> de conocimientos que </w:t>
            </w:r>
            <w:r w:rsidRPr="00B958A6">
              <w:rPr>
                <w:rFonts w:eastAsia="Times New Roman" w:cs="Times New Roman"/>
                <w:color w:val="000000"/>
                <w:sz w:val="18"/>
                <w:szCs w:val="18"/>
                <w:lang w:eastAsia="es-ES_tradnl"/>
              </w:rPr>
              <w:t>fortalezcan</w:t>
            </w:r>
            <w:r w:rsidRPr="00B958A6">
              <w:rPr>
                <w:rFonts w:eastAsia="Times New Roman" w:cs="Times New Roman"/>
                <w:color w:val="000000"/>
                <w:sz w:val="18"/>
                <w:szCs w:val="18"/>
                <w:lang w:val="es-ES" w:eastAsia="es-ES_tradnl"/>
              </w:rPr>
              <w:t xml:space="preserve"> las competencias en la </w:t>
            </w:r>
            <w:r w:rsidRPr="00B958A6">
              <w:rPr>
                <w:rFonts w:eastAsia="Times New Roman" w:cs="Times New Roman"/>
                <w:color w:val="000000"/>
                <w:sz w:val="18"/>
                <w:szCs w:val="18"/>
                <w:lang w:eastAsia="es-ES_tradnl"/>
              </w:rPr>
              <w:t>gestión</w:t>
            </w:r>
            <w:r w:rsidRPr="00B958A6">
              <w:rPr>
                <w:rFonts w:eastAsia="Times New Roman" w:cs="Times New Roman"/>
                <w:color w:val="000000"/>
                <w:sz w:val="18"/>
                <w:szCs w:val="18"/>
                <w:lang w:val="es-ES" w:eastAsia="es-ES_tradnl"/>
              </w:rPr>
              <w:t xml:space="preserve"> contractual que desarrolla la entidad en sus diferentes frentes.</w:t>
            </w:r>
          </w:p>
        </w:tc>
        <w:tc>
          <w:tcPr>
            <w:tcW w:w="766" w:type="pct"/>
            <w:tcBorders>
              <w:top w:val="nil"/>
              <w:left w:val="nil"/>
              <w:bottom w:val="single" w:sz="4" w:space="0" w:color="auto"/>
              <w:right w:val="single" w:sz="4" w:space="0" w:color="auto"/>
            </w:tcBorders>
            <w:shd w:val="clear" w:color="auto" w:fill="auto"/>
            <w:vAlign w:val="center"/>
            <w:hideMark/>
          </w:tcPr>
          <w:p w14:paraId="28055F8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Supervisión de contratos</w:t>
            </w:r>
            <w:r w:rsidRPr="00B958A6">
              <w:rPr>
                <w:rFonts w:eastAsia="Times New Roman" w:cs="Times New Roman"/>
                <w:color w:val="000000"/>
                <w:sz w:val="18"/>
                <w:szCs w:val="18"/>
                <w:lang w:val="es-ES" w:eastAsia="es-ES_tradnl"/>
              </w:rPr>
              <w:br/>
              <w:t xml:space="preserve">Elaboración </w:t>
            </w:r>
            <w:r w:rsidRPr="00B958A6">
              <w:rPr>
                <w:rFonts w:eastAsia="Times New Roman" w:cs="Times New Roman"/>
                <w:color w:val="000000"/>
                <w:sz w:val="18"/>
                <w:szCs w:val="18"/>
                <w:lang w:eastAsia="es-ES_tradnl"/>
              </w:rPr>
              <w:t>técnica</w:t>
            </w:r>
            <w:r w:rsidRPr="00B958A6">
              <w:rPr>
                <w:rFonts w:eastAsia="Times New Roman" w:cs="Times New Roman"/>
                <w:color w:val="000000"/>
                <w:sz w:val="18"/>
                <w:szCs w:val="18"/>
                <w:lang w:val="es-ES" w:eastAsia="es-ES_tradnl"/>
              </w:rPr>
              <w:t xml:space="preserve"> de </w:t>
            </w:r>
            <w:r w:rsidRPr="00B958A6">
              <w:rPr>
                <w:rFonts w:eastAsia="Times New Roman" w:cs="Times New Roman"/>
                <w:color w:val="000000"/>
                <w:sz w:val="18"/>
                <w:szCs w:val="18"/>
                <w:lang w:eastAsia="es-ES_tradnl"/>
              </w:rPr>
              <w:t>estudios</w:t>
            </w:r>
            <w:r w:rsidRPr="00B958A6">
              <w:rPr>
                <w:rFonts w:eastAsia="Times New Roman" w:cs="Times New Roman"/>
                <w:color w:val="000000"/>
                <w:sz w:val="18"/>
                <w:szCs w:val="18"/>
                <w:lang w:val="es-ES" w:eastAsia="es-ES_tradnl"/>
              </w:rPr>
              <w:t xml:space="preserve"> de mercado</w:t>
            </w:r>
          </w:p>
        </w:tc>
        <w:tc>
          <w:tcPr>
            <w:tcW w:w="456" w:type="pct"/>
            <w:tcBorders>
              <w:top w:val="nil"/>
              <w:left w:val="nil"/>
              <w:bottom w:val="single" w:sz="4" w:space="0" w:color="auto"/>
              <w:right w:val="single" w:sz="4" w:space="0" w:color="auto"/>
            </w:tcBorders>
            <w:shd w:val="clear" w:color="auto" w:fill="auto"/>
            <w:vAlign w:val="center"/>
            <w:hideMark/>
          </w:tcPr>
          <w:p w14:paraId="6D3F8B2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2EC5101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421DAA65"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441FFCEF" w14:textId="6739EFA0"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4036E4B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662F796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4AB7154F" w14:textId="77777777" w:rsidTr="2C1D8F76">
        <w:trPr>
          <w:trHeight w:val="12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2A11380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Apoyo</w:t>
            </w:r>
          </w:p>
        </w:tc>
        <w:tc>
          <w:tcPr>
            <w:tcW w:w="559" w:type="pct"/>
            <w:tcBorders>
              <w:top w:val="nil"/>
              <w:left w:val="nil"/>
              <w:bottom w:val="single" w:sz="4" w:space="0" w:color="auto"/>
              <w:right w:val="single" w:sz="4" w:space="0" w:color="auto"/>
            </w:tcBorders>
            <w:shd w:val="clear" w:color="auto" w:fill="auto"/>
            <w:vAlign w:val="center"/>
            <w:hideMark/>
          </w:tcPr>
          <w:p w14:paraId="22CB1FE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 la infraestructura institucional</w:t>
            </w:r>
          </w:p>
        </w:tc>
        <w:tc>
          <w:tcPr>
            <w:tcW w:w="821" w:type="pct"/>
            <w:tcBorders>
              <w:top w:val="nil"/>
              <w:left w:val="nil"/>
              <w:bottom w:val="single" w:sz="4" w:space="0" w:color="auto"/>
              <w:right w:val="single" w:sz="4" w:space="0" w:color="auto"/>
            </w:tcBorders>
            <w:shd w:val="clear" w:color="auto" w:fill="auto"/>
            <w:vAlign w:val="center"/>
            <w:hideMark/>
          </w:tcPr>
          <w:p w14:paraId="4E5F9726"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Actualización de conocimientos en normatividad sobre bienes </w:t>
            </w:r>
            <w:r w:rsidRPr="00B958A6">
              <w:rPr>
                <w:rFonts w:eastAsia="Times New Roman" w:cs="Times New Roman"/>
                <w:color w:val="000000"/>
                <w:sz w:val="18"/>
                <w:szCs w:val="18"/>
                <w:lang w:eastAsia="es-ES_tradnl"/>
              </w:rPr>
              <w:t>públicos</w:t>
            </w:r>
            <w:r w:rsidRPr="00B958A6">
              <w:rPr>
                <w:rFonts w:eastAsia="Times New Roman" w:cs="Times New Roman"/>
                <w:color w:val="000000"/>
                <w:sz w:val="18"/>
                <w:szCs w:val="18"/>
                <w:lang w:val="es-ES" w:eastAsia="es-ES_tradnl"/>
              </w:rPr>
              <w:t xml:space="preserve"> y manejo de los mismos.</w:t>
            </w:r>
          </w:p>
        </w:tc>
        <w:tc>
          <w:tcPr>
            <w:tcW w:w="766" w:type="pct"/>
            <w:tcBorders>
              <w:top w:val="nil"/>
              <w:left w:val="nil"/>
              <w:bottom w:val="single" w:sz="4" w:space="0" w:color="auto"/>
              <w:right w:val="single" w:sz="4" w:space="0" w:color="auto"/>
            </w:tcBorders>
            <w:shd w:val="clear" w:color="auto" w:fill="auto"/>
            <w:noWrap/>
            <w:vAlign w:val="center"/>
            <w:hideMark/>
          </w:tcPr>
          <w:p w14:paraId="44A2A19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Manejo de bienes </w:t>
            </w:r>
            <w:r w:rsidRPr="00B958A6">
              <w:rPr>
                <w:rFonts w:eastAsia="Times New Roman" w:cs="Times New Roman"/>
                <w:color w:val="000000"/>
                <w:sz w:val="18"/>
                <w:szCs w:val="18"/>
                <w:lang w:eastAsia="es-ES_tradnl"/>
              </w:rPr>
              <w:t>públicos</w:t>
            </w:r>
          </w:p>
        </w:tc>
        <w:tc>
          <w:tcPr>
            <w:tcW w:w="456" w:type="pct"/>
            <w:tcBorders>
              <w:top w:val="nil"/>
              <w:left w:val="nil"/>
              <w:bottom w:val="single" w:sz="4" w:space="0" w:color="auto"/>
              <w:right w:val="single" w:sz="4" w:space="0" w:color="auto"/>
            </w:tcBorders>
            <w:shd w:val="clear" w:color="auto" w:fill="auto"/>
            <w:vAlign w:val="center"/>
            <w:hideMark/>
          </w:tcPr>
          <w:p w14:paraId="25F28BE7"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6B3E6EB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3A746D53"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02866729" w14:textId="20967741"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4ED4E8AD"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4C7638E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691F3247" w14:textId="77777777" w:rsidTr="2C1D8F76">
        <w:trPr>
          <w:trHeight w:val="24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55843FC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lastRenderedPageBreak/>
              <w:t>Apoyo</w:t>
            </w:r>
          </w:p>
        </w:tc>
        <w:tc>
          <w:tcPr>
            <w:tcW w:w="559" w:type="pct"/>
            <w:tcBorders>
              <w:top w:val="nil"/>
              <w:left w:val="nil"/>
              <w:bottom w:val="single" w:sz="4" w:space="0" w:color="auto"/>
              <w:right w:val="single" w:sz="4" w:space="0" w:color="auto"/>
            </w:tcBorders>
            <w:shd w:val="clear" w:color="auto" w:fill="auto"/>
            <w:noWrap/>
            <w:vAlign w:val="center"/>
            <w:hideMark/>
          </w:tcPr>
          <w:p w14:paraId="33AFF53B"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Talento Humano</w:t>
            </w:r>
          </w:p>
        </w:tc>
        <w:tc>
          <w:tcPr>
            <w:tcW w:w="821" w:type="pct"/>
            <w:tcBorders>
              <w:top w:val="nil"/>
              <w:left w:val="nil"/>
              <w:bottom w:val="single" w:sz="4" w:space="0" w:color="auto"/>
              <w:right w:val="single" w:sz="4" w:space="0" w:color="auto"/>
            </w:tcBorders>
            <w:shd w:val="clear" w:color="auto" w:fill="auto"/>
            <w:vAlign w:val="center"/>
            <w:hideMark/>
          </w:tcPr>
          <w:p w14:paraId="1006BD1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Generar las diferentes herramientas para que el personal de la entidad, conozca sus derechos y toda la generalidad sobre las prestaciones sociales a las que tiene derecho, </w:t>
            </w:r>
            <w:r w:rsidRPr="00B958A6">
              <w:rPr>
                <w:rFonts w:eastAsia="Times New Roman" w:cs="Times New Roman"/>
                <w:color w:val="000000"/>
                <w:sz w:val="18"/>
                <w:szCs w:val="18"/>
                <w:lang w:eastAsia="es-ES_tradnl"/>
              </w:rPr>
              <w:t>así</w:t>
            </w:r>
            <w:r w:rsidRPr="00B958A6">
              <w:rPr>
                <w:rFonts w:eastAsia="Times New Roman" w:cs="Times New Roman"/>
                <w:color w:val="000000"/>
                <w:sz w:val="18"/>
                <w:szCs w:val="18"/>
                <w:lang w:val="es-ES" w:eastAsia="es-ES_tradnl"/>
              </w:rPr>
              <w:t xml:space="preserve"> mismo que la totalidad de funcionarios de la entidad conozcan acerca de las diferentes situaciones administrativas que se pueden presentar.</w:t>
            </w:r>
          </w:p>
        </w:tc>
        <w:tc>
          <w:tcPr>
            <w:tcW w:w="766" w:type="pct"/>
            <w:tcBorders>
              <w:top w:val="nil"/>
              <w:left w:val="nil"/>
              <w:bottom w:val="single" w:sz="4" w:space="0" w:color="auto"/>
              <w:right w:val="single" w:sz="4" w:space="0" w:color="auto"/>
            </w:tcBorders>
            <w:shd w:val="clear" w:color="auto" w:fill="auto"/>
            <w:vAlign w:val="center"/>
            <w:hideMark/>
          </w:tcPr>
          <w:p w14:paraId="7C2265F4"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Actualización normativa en talento humano</w:t>
            </w:r>
            <w:r w:rsidRPr="00B958A6">
              <w:rPr>
                <w:rFonts w:eastAsia="Times New Roman" w:cs="Times New Roman"/>
                <w:color w:val="000000"/>
                <w:sz w:val="18"/>
                <w:szCs w:val="18"/>
                <w:lang w:val="es-ES" w:eastAsia="es-ES_tradnl"/>
              </w:rPr>
              <w:br/>
              <w:t>Sistema de Gestión de Seguridad y Salud en el Trabajo</w:t>
            </w:r>
            <w:r w:rsidRPr="00B958A6">
              <w:rPr>
                <w:rFonts w:eastAsia="Times New Roman" w:cs="Times New Roman"/>
                <w:color w:val="000000"/>
                <w:sz w:val="18"/>
                <w:szCs w:val="18"/>
                <w:lang w:val="es-ES" w:eastAsia="es-ES_tradnl"/>
              </w:rPr>
              <w:br/>
              <w:t>Estatuto anticorrupción</w:t>
            </w:r>
          </w:p>
        </w:tc>
        <w:tc>
          <w:tcPr>
            <w:tcW w:w="456" w:type="pct"/>
            <w:tcBorders>
              <w:top w:val="nil"/>
              <w:left w:val="nil"/>
              <w:bottom w:val="single" w:sz="4" w:space="0" w:color="auto"/>
              <w:right w:val="single" w:sz="4" w:space="0" w:color="auto"/>
            </w:tcBorders>
            <w:shd w:val="clear" w:color="auto" w:fill="auto"/>
            <w:vAlign w:val="center"/>
            <w:hideMark/>
          </w:tcPr>
          <w:p w14:paraId="2FD625C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5B4F0E96"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5B69F52E"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conocimiento</w:t>
            </w:r>
          </w:p>
        </w:tc>
        <w:tc>
          <w:tcPr>
            <w:tcW w:w="343" w:type="pct"/>
            <w:tcBorders>
              <w:top w:val="nil"/>
              <w:left w:val="nil"/>
              <w:bottom w:val="single" w:sz="4" w:space="0" w:color="auto"/>
              <w:right w:val="single" w:sz="4" w:space="0" w:color="auto"/>
            </w:tcBorders>
            <w:shd w:val="clear" w:color="auto" w:fill="auto"/>
            <w:vAlign w:val="center"/>
            <w:hideMark/>
          </w:tcPr>
          <w:p w14:paraId="027B8460" w14:textId="44DF0DBF"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459C42F6"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65ED1760"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r w:rsidR="00760474" w:rsidRPr="00B958A6" w14:paraId="444A835F" w14:textId="77777777" w:rsidTr="2C1D8F76">
        <w:trPr>
          <w:trHeight w:val="1500"/>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271EC0B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Evaluación</w:t>
            </w:r>
          </w:p>
        </w:tc>
        <w:tc>
          <w:tcPr>
            <w:tcW w:w="559" w:type="pct"/>
            <w:tcBorders>
              <w:top w:val="nil"/>
              <w:left w:val="nil"/>
              <w:bottom w:val="single" w:sz="4" w:space="0" w:color="auto"/>
              <w:right w:val="single" w:sz="4" w:space="0" w:color="auto"/>
            </w:tcBorders>
            <w:shd w:val="clear" w:color="auto" w:fill="auto"/>
            <w:noWrap/>
            <w:vAlign w:val="center"/>
            <w:hideMark/>
          </w:tcPr>
          <w:p w14:paraId="5338C8C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Gestión del Control Interno</w:t>
            </w:r>
          </w:p>
        </w:tc>
        <w:tc>
          <w:tcPr>
            <w:tcW w:w="821" w:type="pct"/>
            <w:tcBorders>
              <w:top w:val="nil"/>
              <w:left w:val="nil"/>
              <w:bottom w:val="single" w:sz="4" w:space="0" w:color="auto"/>
              <w:right w:val="single" w:sz="4" w:space="0" w:color="auto"/>
            </w:tcBorders>
            <w:shd w:val="clear" w:color="auto" w:fill="auto"/>
            <w:vAlign w:val="center"/>
            <w:hideMark/>
          </w:tcPr>
          <w:p w14:paraId="232DBB2F"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 xml:space="preserve">Desarrollar los conocimientos necesarios en la materia para poder llevar a cabo un ejercicio del control interno de doble </w:t>
            </w:r>
            <w:r w:rsidRPr="00B958A6">
              <w:rPr>
                <w:rFonts w:eastAsia="Times New Roman" w:cs="Times New Roman"/>
                <w:color w:val="000000"/>
                <w:sz w:val="18"/>
                <w:szCs w:val="18"/>
                <w:lang w:eastAsia="es-ES_tradnl"/>
              </w:rPr>
              <w:t>vía</w:t>
            </w:r>
            <w:r w:rsidRPr="00B958A6">
              <w:rPr>
                <w:rFonts w:eastAsia="Times New Roman" w:cs="Times New Roman"/>
                <w:color w:val="000000"/>
                <w:sz w:val="18"/>
                <w:szCs w:val="18"/>
                <w:lang w:val="es-ES" w:eastAsia="es-ES_tradnl"/>
              </w:rPr>
              <w:t xml:space="preserve">, con responsabilidad y sentidos de </w:t>
            </w:r>
            <w:r w:rsidRPr="00B958A6">
              <w:rPr>
                <w:rFonts w:eastAsia="Times New Roman" w:cs="Times New Roman"/>
                <w:color w:val="000000"/>
                <w:sz w:val="18"/>
                <w:szCs w:val="18"/>
                <w:lang w:eastAsia="es-ES_tradnl"/>
              </w:rPr>
              <w:t>pertenencia</w:t>
            </w:r>
            <w:r w:rsidRPr="00B958A6">
              <w:rPr>
                <w:rFonts w:eastAsia="Times New Roman" w:cs="Times New Roman"/>
                <w:color w:val="000000"/>
                <w:sz w:val="18"/>
                <w:szCs w:val="18"/>
                <w:lang w:val="es-ES" w:eastAsia="es-ES_tradnl"/>
              </w:rPr>
              <w:t xml:space="preserve"> en el quehacer institucional.</w:t>
            </w:r>
          </w:p>
        </w:tc>
        <w:tc>
          <w:tcPr>
            <w:tcW w:w="766" w:type="pct"/>
            <w:tcBorders>
              <w:top w:val="nil"/>
              <w:left w:val="nil"/>
              <w:bottom w:val="single" w:sz="4" w:space="0" w:color="auto"/>
              <w:right w:val="single" w:sz="4" w:space="0" w:color="auto"/>
            </w:tcBorders>
            <w:shd w:val="clear" w:color="auto" w:fill="auto"/>
            <w:vAlign w:val="center"/>
            <w:hideMark/>
          </w:tcPr>
          <w:p w14:paraId="732E95E8"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Normas ISO</w:t>
            </w:r>
            <w:r w:rsidRPr="00B958A6">
              <w:rPr>
                <w:rFonts w:eastAsia="Times New Roman" w:cs="Times New Roman"/>
                <w:color w:val="000000"/>
                <w:sz w:val="18"/>
                <w:szCs w:val="18"/>
                <w:lang w:val="es-ES" w:eastAsia="es-ES_tradnl"/>
              </w:rPr>
              <w:br/>
              <w:t>Dimensión 7 Control Interno MIPG</w:t>
            </w:r>
            <w:r w:rsidRPr="00B958A6">
              <w:rPr>
                <w:rFonts w:eastAsia="Times New Roman" w:cs="Times New Roman"/>
                <w:color w:val="000000"/>
                <w:sz w:val="18"/>
                <w:szCs w:val="18"/>
                <w:lang w:val="es-ES" w:eastAsia="es-ES_tradnl"/>
              </w:rPr>
              <w:br/>
              <w:t>Auditoria a sistemas integrados de Gestión</w:t>
            </w:r>
          </w:p>
        </w:tc>
        <w:tc>
          <w:tcPr>
            <w:tcW w:w="456" w:type="pct"/>
            <w:tcBorders>
              <w:top w:val="nil"/>
              <w:left w:val="nil"/>
              <w:bottom w:val="single" w:sz="4" w:space="0" w:color="auto"/>
              <w:right w:val="single" w:sz="4" w:space="0" w:color="auto"/>
            </w:tcBorders>
            <w:shd w:val="clear" w:color="auto" w:fill="auto"/>
            <w:vAlign w:val="center"/>
            <w:hideMark/>
          </w:tcPr>
          <w:p w14:paraId="7268E2E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Nivel Directivo, Asesor, Profesional, Técnico y Asistencial.</w:t>
            </w:r>
          </w:p>
        </w:tc>
        <w:tc>
          <w:tcPr>
            <w:tcW w:w="619" w:type="pct"/>
            <w:tcBorders>
              <w:top w:val="nil"/>
              <w:left w:val="nil"/>
              <w:bottom w:val="single" w:sz="4" w:space="0" w:color="auto"/>
              <w:right w:val="single" w:sz="4" w:space="0" w:color="auto"/>
            </w:tcBorders>
            <w:shd w:val="clear" w:color="auto" w:fill="auto"/>
            <w:vAlign w:val="center"/>
            <w:hideMark/>
          </w:tcPr>
          <w:p w14:paraId="22A58A5A"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Cursos de educación formal</w:t>
            </w:r>
            <w:r w:rsidRPr="00B958A6">
              <w:rPr>
                <w:rFonts w:eastAsia="Times New Roman" w:cs="Times New Roman"/>
                <w:color w:val="000000"/>
                <w:sz w:val="18"/>
                <w:szCs w:val="18"/>
                <w:lang w:val="es-ES" w:eastAsia="es-ES_tradnl"/>
              </w:rPr>
              <w:br/>
              <w:t>Cursos de educación informal</w:t>
            </w:r>
          </w:p>
        </w:tc>
        <w:tc>
          <w:tcPr>
            <w:tcW w:w="333" w:type="pct"/>
            <w:tcBorders>
              <w:top w:val="nil"/>
              <w:left w:val="nil"/>
              <w:bottom w:val="single" w:sz="4" w:space="0" w:color="auto"/>
              <w:right w:val="single" w:sz="4" w:space="0" w:color="auto"/>
            </w:tcBorders>
            <w:shd w:val="clear" w:color="auto" w:fill="auto"/>
            <w:vAlign w:val="center"/>
            <w:hideMark/>
          </w:tcPr>
          <w:p w14:paraId="2A665F0C"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Creación de valor publico</w:t>
            </w:r>
          </w:p>
        </w:tc>
        <w:tc>
          <w:tcPr>
            <w:tcW w:w="343" w:type="pct"/>
            <w:tcBorders>
              <w:top w:val="nil"/>
              <w:left w:val="nil"/>
              <w:bottom w:val="single" w:sz="4" w:space="0" w:color="auto"/>
              <w:right w:val="single" w:sz="4" w:space="0" w:color="auto"/>
            </w:tcBorders>
            <w:shd w:val="clear" w:color="auto" w:fill="auto"/>
            <w:vAlign w:val="center"/>
            <w:hideMark/>
          </w:tcPr>
          <w:p w14:paraId="2585672D" w14:textId="1741C71E" w:rsidR="00760474" w:rsidRPr="00B958A6" w:rsidRDefault="00760474" w:rsidP="007A6DAF">
            <w:pPr>
              <w:spacing w:after="120" w:line="276" w:lineRule="auto"/>
              <w:jc w:val="center"/>
              <w:rPr>
                <w:rFonts w:eastAsia="Times New Roman" w:cs="Times New Roman"/>
                <w:color w:val="000000"/>
                <w:sz w:val="18"/>
                <w:szCs w:val="18"/>
                <w:lang w:val="es-ES" w:eastAsia="es-ES"/>
              </w:rPr>
            </w:pPr>
            <w:r w:rsidRPr="2C1D8F76">
              <w:rPr>
                <w:rFonts w:eastAsia="Times New Roman" w:cs="Times New Roman"/>
                <w:color w:val="000000" w:themeColor="text1"/>
                <w:sz w:val="18"/>
                <w:szCs w:val="18"/>
                <w:lang w:val="es-ES" w:eastAsia="es-ES"/>
              </w:rPr>
              <w:t>Presencial o virtual hasta 20 horas</w:t>
            </w:r>
          </w:p>
        </w:tc>
        <w:tc>
          <w:tcPr>
            <w:tcW w:w="375" w:type="pct"/>
            <w:tcBorders>
              <w:top w:val="nil"/>
              <w:left w:val="nil"/>
              <w:bottom w:val="single" w:sz="4" w:space="0" w:color="auto"/>
              <w:right w:val="single" w:sz="4" w:space="0" w:color="auto"/>
            </w:tcBorders>
            <w:shd w:val="clear" w:color="auto" w:fill="auto"/>
            <w:vAlign w:val="center"/>
            <w:hideMark/>
          </w:tcPr>
          <w:p w14:paraId="5DC30AC9"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Oferta externa</w:t>
            </w:r>
            <w:r w:rsidRPr="00B958A6">
              <w:rPr>
                <w:rFonts w:eastAsia="Times New Roman" w:cs="Times New Roman"/>
                <w:color w:val="000000"/>
                <w:sz w:val="18"/>
                <w:szCs w:val="18"/>
                <w:lang w:val="es-ES" w:eastAsia="es-ES_tradnl"/>
              </w:rPr>
              <w:br/>
              <w:t>Oferta Interna</w:t>
            </w:r>
            <w:r w:rsidRPr="00B958A6">
              <w:rPr>
                <w:rFonts w:eastAsia="Times New Roman" w:cs="Times New Roman"/>
                <w:color w:val="000000"/>
                <w:sz w:val="18"/>
                <w:szCs w:val="18"/>
                <w:lang w:val="es-ES" w:eastAsia="es-ES_tradnl"/>
              </w:rPr>
              <w:br/>
              <w:t>Por demanda del Instituto</w:t>
            </w:r>
          </w:p>
        </w:tc>
        <w:tc>
          <w:tcPr>
            <w:tcW w:w="304" w:type="pct"/>
            <w:tcBorders>
              <w:top w:val="nil"/>
              <w:left w:val="nil"/>
              <w:bottom w:val="single" w:sz="4" w:space="0" w:color="auto"/>
              <w:right w:val="single" w:sz="4" w:space="0" w:color="auto"/>
            </w:tcBorders>
            <w:shd w:val="clear" w:color="auto" w:fill="auto"/>
            <w:vAlign w:val="center"/>
            <w:hideMark/>
          </w:tcPr>
          <w:p w14:paraId="745571C1" w14:textId="77777777" w:rsidR="00760474" w:rsidRPr="00B958A6" w:rsidRDefault="00760474" w:rsidP="007A6DAF">
            <w:pPr>
              <w:spacing w:after="120" w:line="276" w:lineRule="auto"/>
              <w:jc w:val="center"/>
              <w:rPr>
                <w:rFonts w:eastAsia="Times New Roman" w:cs="Times New Roman"/>
                <w:color w:val="000000"/>
                <w:sz w:val="18"/>
                <w:szCs w:val="18"/>
                <w:lang w:val="es-ES" w:eastAsia="es-ES_tradnl"/>
              </w:rPr>
            </w:pPr>
            <w:r w:rsidRPr="00B958A6">
              <w:rPr>
                <w:rFonts w:eastAsia="Times New Roman" w:cs="Times New Roman"/>
                <w:color w:val="000000"/>
                <w:sz w:val="18"/>
                <w:szCs w:val="18"/>
                <w:lang w:val="es-ES" w:eastAsia="es-ES_tradnl"/>
              </w:rPr>
              <w:t>Según oferta</w:t>
            </w:r>
          </w:p>
        </w:tc>
      </w:tr>
    </w:tbl>
    <w:p w14:paraId="57C0D796" w14:textId="77777777" w:rsidR="00760474" w:rsidRPr="00B958A6" w:rsidRDefault="00760474" w:rsidP="007A6DAF">
      <w:pPr>
        <w:spacing w:after="120" w:line="276" w:lineRule="auto"/>
        <w:jc w:val="both"/>
        <w:rPr>
          <w:rFonts w:eastAsia="ArialMT" w:cs="ArialMT"/>
          <w:color w:val="000000" w:themeColor="text1"/>
        </w:rPr>
        <w:sectPr w:rsidR="00760474" w:rsidRPr="00B958A6" w:rsidSect="00760474">
          <w:headerReference w:type="first" r:id="rId15"/>
          <w:footerReference w:type="first" r:id="rId16"/>
          <w:pgSz w:w="15840" w:h="12240" w:orient="landscape"/>
          <w:pgMar w:top="1440" w:right="1440" w:bottom="1440" w:left="1440" w:header="1417" w:footer="1757" w:gutter="0"/>
          <w:cols w:space="720"/>
          <w:docGrid w:linePitch="360"/>
        </w:sectPr>
      </w:pPr>
    </w:p>
    <w:p w14:paraId="5F6A0103" w14:textId="0B404AD5" w:rsidR="00760474" w:rsidRPr="00B958A6" w:rsidRDefault="00760474" w:rsidP="003E6834">
      <w:pPr>
        <w:spacing w:line="276" w:lineRule="auto"/>
        <w:jc w:val="both"/>
        <w:rPr>
          <w:rFonts w:eastAsiaTheme="minorHAnsi" w:cstheme="minorBidi"/>
          <w:lang w:val="es-ES"/>
        </w:rPr>
      </w:pPr>
      <w:r w:rsidRPr="00B958A6">
        <w:rPr>
          <w:rFonts w:eastAsia="ArialMT" w:cs="ArialMT"/>
          <w:color w:val="000000" w:themeColor="text1"/>
          <w:lang w:val="es-ES"/>
        </w:rPr>
        <w:lastRenderedPageBreak/>
        <w:t xml:space="preserve">*El desarrollo de temas con inversión de recursos del rubro de capacitación, </w:t>
      </w:r>
      <w:r w:rsidR="003E6834" w:rsidRPr="00B958A6">
        <w:rPr>
          <w:rFonts w:eastAsia="ArialMT" w:cs="ArialMT"/>
          <w:color w:val="000000" w:themeColor="text1"/>
          <w:lang w:val="es-ES"/>
        </w:rPr>
        <w:t>está</w:t>
      </w:r>
      <w:r w:rsidR="003E6834">
        <w:rPr>
          <w:rFonts w:eastAsia="ArialMT" w:cs="ArialMT"/>
          <w:color w:val="000000" w:themeColor="text1"/>
          <w:lang w:val="es-ES"/>
        </w:rPr>
        <w:t xml:space="preserve"> </w:t>
      </w:r>
      <w:r w:rsidRPr="00B958A6">
        <w:rPr>
          <w:rFonts w:eastAsia="ArialMT" w:cs="ArialMT"/>
          <w:color w:val="000000" w:themeColor="text1"/>
          <w:lang w:val="es-ES"/>
        </w:rPr>
        <w:t>sujeto a la disponibilidad de los mismos.</w:t>
      </w:r>
    </w:p>
    <w:p w14:paraId="0D142F6F" w14:textId="77777777" w:rsidR="00760474" w:rsidRPr="00B958A6" w:rsidRDefault="00760474" w:rsidP="003E6834">
      <w:pPr>
        <w:spacing w:line="276" w:lineRule="auto"/>
        <w:jc w:val="both"/>
        <w:rPr>
          <w:rFonts w:eastAsia="ArialMT" w:cs="ArialMT"/>
          <w:color w:val="000000" w:themeColor="text1"/>
          <w:lang w:val="es-ES"/>
        </w:rPr>
      </w:pPr>
    </w:p>
    <w:p w14:paraId="3F45AB5C"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MODALIDADES O ESTRATEGIAS DE CAPACITACIÓN</w:t>
      </w:r>
    </w:p>
    <w:p w14:paraId="140E77A4" w14:textId="06265276" w:rsidR="00760474" w:rsidRPr="00B958A6" w:rsidRDefault="00760474" w:rsidP="003E6834">
      <w:pPr>
        <w:spacing w:after="120" w:line="276" w:lineRule="auto"/>
        <w:jc w:val="both"/>
        <w:rPr>
          <w:lang w:val="es-ES"/>
        </w:rPr>
      </w:pPr>
      <w:r w:rsidRPr="00B958A6">
        <w:rPr>
          <w:rFonts w:eastAsia="ArialMT" w:cs="ArialMT"/>
          <w:color w:val="000000" w:themeColor="text1"/>
          <w:lang w:val="es-ES"/>
        </w:rPr>
        <w:t>En el Instituto Caro y Cuervo,</w:t>
      </w:r>
      <w:r w:rsidR="003E6834">
        <w:rPr>
          <w:rFonts w:eastAsia="ArialMT" w:cs="ArialMT"/>
          <w:color w:val="000000" w:themeColor="text1"/>
          <w:lang w:val="es-ES"/>
        </w:rPr>
        <w:t xml:space="preserve"> </w:t>
      </w:r>
      <w:r w:rsidRPr="00B958A6">
        <w:rPr>
          <w:rFonts w:eastAsia="ArialMT" w:cs="ArialMT"/>
          <w:color w:val="000000" w:themeColor="text1"/>
          <w:lang w:val="es-ES"/>
        </w:rPr>
        <w:t>existen varias modalidades a través de las cuales se desarrollan actividades de capacitación:</w:t>
      </w:r>
    </w:p>
    <w:p w14:paraId="40304492" w14:textId="32230FEA" w:rsidR="00760474" w:rsidRPr="00B958A6" w:rsidRDefault="00760474" w:rsidP="003E6834">
      <w:pPr>
        <w:spacing w:after="120" w:line="276" w:lineRule="auto"/>
        <w:jc w:val="both"/>
        <w:rPr>
          <w:lang w:val="es-ES"/>
        </w:rPr>
      </w:pPr>
      <w:r w:rsidRPr="00B958A6">
        <w:rPr>
          <w:rFonts w:eastAsia="Arial"/>
          <w:color w:val="000000" w:themeColor="text1"/>
          <w:lang w:val="es-ES"/>
        </w:rPr>
        <w:t xml:space="preserve">Oferta </w:t>
      </w:r>
      <w:r w:rsidR="00233C15">
        <w:rPr>
          <w:rFonts w:eastAsia="Arial"/>
          <w:color w:val="000000" w:themeColor="text1"/>
          <w:lang w:val="es-ES"/>
        </w:rPr>
        <w:t>e</w:t>
      </w:r>
      <w:r w:rsidR="00233C15" w:rsidRPr="00B958A6">
        <w:rPr>
          <w:rFonts w:eastAsia="Arial"/>
          <w:color w:val="000000" w:themeColor="text1"/>
          <w:lang w:val="es-ES"/>
        </w:rPr>
        <w:t>xterna</w:t>
      </w:r>
      <w:r w:rsidRPr="00B958A6">
        <w:rPr>
          <w:rFonts w:eastAsia="Arial"/>
          <w:color w:val="000000" w:themeColor="text1"/>
          <w:lang w:val="es-ES"/>
        </w:rPr>
        <w:t xml:space="preserve">: </w:t>
      </w:r>
      <w:r w:rsidR="00233C15">
        <w:rPr>
          <w:rFonts w:eastAsia="ArialMT" w:cs="ArialMT"/>
          <w:color w:val="000000" w:themeColor="text1"/>
          <w:lang w:val="es-ES"/>
        </w:rPr>
        <w:t>C</w:t>
      </w:r>
      <w:r w:rsidRPr="00B958A6">
        <w:rPr>
          <w:rFonts w:eastAsia="ArialMT" w:cs="ArialMT"/>
          <w:color w:val="000000" w:themeColor="text1"/>
          <w:lang w:val="es-ES"/>
        </w:rPr>
        <w:t>orresponde a aquellas capacitaciones que se realizan a través de otras entidades.</w:t>
      </w:r>
    </w:p>
    <w:p w14:paraId="52386DE0" w14:textId="455591DF" w:rsidR="00760474" w:rsidRPr="00B958A6" w:rsidRDefault="00760474" w:rsidP="003E6834">
      <w:pPr>
        <w:spacing w:after="120" w:line="276" w:lineRule="auto"/>
        <w:jc w:val="both"/>
        <w:rPr>
          <w:lang w:val="es-ES"/>
        </w:rPr>
      </w:pPr>
      <w:r w:rsidRPr="00B958A6">
        <w:rPr>
          <w:rFonts w:eastAsia="ArialMT" w:cs="ArialMT"/>
          <w:color w:val="000000" w:themeColor="text1"/>
          <w:lang w:val="es-ES"/>
        </w:rPr>
        <w:t xml:space="preserve">Con inversión de recursos: Aquellas actividades de capacitación que la </w:t>
      </w:r>
      <w:r w:rsidR="00233C15">
        <w:rPr>
          <w:rFonts w:eastAsia="ArialMT" w:cs="ArialMT"/>
          <w:color w:val="000000" w:themeColor="text1"/>
          <w:lang w:val="es-ES"/>
        </w:rPr>
        <w:t>e</w:t>
      </w:r>
      <w:r w:rsidRPr="00B958A6">
        <w:rPr>
          <w:rFonts w:eastAsia="ArialMT" w:cs="ArialMT"/>
          <w:color w:val="000000" w:themeColor="text1"/>
          <w:lang w:val="es-ES"/>
        </w:rPr>
        <w:t>ntidad requiere para sus funcionarios y que se cancelan con el rubro de capacitación interna asignado para cada vigencia.</w:t>
      </w:r>
    </w:p>
    <w:p w14:paraId="1A6AC1B5" w14:textId="77777777" w:rsidR="00760474" w:rsidRPr="00B958A6" w:rsidRDefault="00760474" w:rsidP="003E6834">
      <w:pPr>
        <w:spacing w:after="120" w:line="276" w:lineRule="auto"/>
        <w:jc w:val="both"/>
        <w:rPr>
          <w:lang w:val="es-ES"/>
        </w:rPr>
      </w:pPr>
      <w:r w:rsidRPr="00B958A6">
        <w:rPr>
          <w:rFonts w:eastAsia="ArialMT" w:cs="ArialMT"/>
          <w:color w:val="000000" w:themeColor="text1"/>
          <w:lang w:val="es-ES"/>
        </w:rPr>
        <w:t>Por demanda del Instituto: son aquellas actividades de capacitación que el Departamento requiere en el marco del PIC, pero que pueden ser gestionadas con entidades que las tienen en sus portafolios de capacitación y que no implican inversión de recursos financieros.</w:t>
      </w:r>
    </w:p>
    <w:p w14:paraId="1002C7E1" w14:textId="6EC56EBD" w:rsidR="00760474" w:rsidRPr="00B958A6" w:rsidRDefault="00760474" w:rsidP="003E6834">
      <w:pPr>
        <w:spacing w:after="120" w:line="276" w:lineRule="auto"/>
        <w:jc w:val="both"/>
        <w:rPr>
          <w:lang w:val="es-ES"/>
        </w:rPr>
      </w:pPr>
      <w:r w:rsidRPr="00B958A6">
        <w:rPr>
          <w:rFonts w:eastAsia="Arial"/>
          <w:color w:val="000000" w:themeColor="text1"/>
          <w:lang w:val="es-ES"/>
        </w:rPr>
        <w:t xml:space="preserve">Oferta interna: </w:t>
      </w:r>
      <w:r w:rsidRPr="00B958A6">
        <w:rPr>
          <w:rFonts w:eastAsia="ArialMT" w:cs="ArialMT"/>
          <w:color w:val="000000" w:themeColor="text1"/>
          <w:lang w:val="es-ES"/>
        </w:rPr>
        <w:t xml:space="preserve">son aquellas actividades de capacitación que la </w:t>
      </w:r>
      <w:r w:rsidR="00233C15">
        <w:rPr>
          <w:rFonts w:eastAsia="ArialMT" w:cs="ArialMT"/>
          <w:color w:val="000000" w:themeColor="text1"/>
          <w:lang w:val="es-ES"/>
        </w:rPr>
        <w:t>e</w:t>
      </w:r>
      <w:r w:rsidRPr="00B958A6">
        <w:rPr>
          <w:rFonts w:eastAsia="ArialMT" w:cs="ArialMT"/>
          <w:color w:val="000000" w:themeColor="text1"/>
          <w:lang w:val="es-ES"/>
        </w:rPr>
        <w:t xml:space="preserve">ntidad requiere y que se pueden gestionar con la participación como facilitadores, del personal perteneciente a la </w:t>
      </w:r>
      <w:r w:rsidR="00233C15">
        <w:rPr>
          <w:rFonts w:eastAsia="ArialMT" w:cs="ArialMT"/>
          <w:color w:val="000000" w:themeColor="text1"/>
          <w:lang w:val="es-ES"/>
        </w:rPr>
        <w:t>e</w:t>
      </w:r>
      <w:r w:rsidRPr="00B958A6">
        <w:rPr>
          <w:rFonts w:eastAsia="ArialMT" w:cs="ArialMT"/>
          <w:color w:val="000000" w:themeColor="text1"/>
          <w:lang w:val="es-ES"/>
        </w:rPr>
        <w:t xml:space="preserve">ntidad. Se propone implementar en el marco del Plan </w:t>
      </w:r>
      <w:r w:rsidR="00233C15">
        <w:rPr>
          <w:rFonts w:eastAsia="ArialMT" w:cs="ArialMT"/>
          <w:color w:val="000000" w:themeColor="text1"/>
          <w:lang w:val="es-ES"/>
        </w:rPr>
        <w:t>p</w:t>
      </w:r>
      <w:r w:rsidRPr="00B958A6">
        <w:rPr>
          <w:rFonts w:eastAsia="ArialMT" w:cs="ArialMT"/>
          <w:color w:val="000000" w:themeColor="text1"/>
          <w:lang w:val="es-ES"/>
        </w:rPr>
        <w:t>lurianual, las siguientes estrategias:</w:t>
      </w:r>
    </w:p>
    <w:p w14:paraId="0DF30529" w14:textId="77777777" w:rsidR="00760474" w:rsidRPr="00B958A6" w:rsidRDefault="00760474" w:rsidP="003E6834">
      <w:pPr>
        <w:spacing w:after="120" w:line="276" w:lineRule="auto"/>
        <w:jc w:val="both"/>
        <w:rPr>
          <w:lang w:val="es-ES"/>
        </w:rPr>
      </w:pPr>
      <w:r w:rsidRPr="00B958A6">
        <w:rPr>
          <w:rFonts w:eastAsia="ArialMT" w:cs="ArialMT"/>
          <w:color w:val="000000" w:themeColor="text1"/>
          <w:lang w:val="es-ES"/>
        </w:rPr>
        <w:t>Vale la pena mencionar que en el marco de la implementación de subsistemas tales como el de Seguridad y Salud en el Trabajo y de Gestión Ambiental, se encuentran inmersos planes de capacitación los cuales, pese a no encontrarse descritos en el presente plan, hacen parte integral del mismo, por cuanto sus temáticas aportan a incrementar las competencias de los servidores en las dimensiones del saber, saber hacer y ser.</w:t>
      </w:r>
    </w:p>
    <w:p w14:paraId="47C728C9" w14:textId="77777777" w:rsidR="00760474" w:rsidRPr="00B958A6" w:rsidRDefault="00760474" w:rsidP="003E6834">
      <w:pPr>
        <w:spacing w:line="276" w:lineRule="auto"/>
        <w:jc w:val="both"/>
        <w:rPr>
          <w:lang w:val="es-ES"/>
        </w:rPr>
      </w:pPr>
      <w:r w:rsidRPr="00B958A6">
        <w:rPr>
          <w:rFonts w:eastAsia="Arial"/>
          <w:color w:val="000000" w:themeColor="text1"/>
          <w:lang w:val="es-ES"/>
        </w:rPr>
        <w:t xml:space="preserve">Capacitaciones de contingencia: </w:t>
      </w:r>
      <w:r w:rsidRPr="00B958A6">
        <w:rPr>
          <w:rFonts w:eastAsia="ArialMT" w:cs="ArialMT"/>
          <w:color w:val="000000" w:themeColor="text1"/>
          <w:lang w:val="es-ES"/>
        </w:rPr>
        <w:t>son aquellas capacitaciones que surgen producto de imprevistos.</w:t>
      </w:r>
    </w:p>
    <w:p w14:paraId="75CF4315" w14:textId="77777777" w:rsidR="00760474" w:rsidRPr="00B958A6" w:rsidRDefault="00760474" w:rsidP="003E6834">
      <w:pPr>
        <w:spacing w:line="276" w:lineRule="auto"/>
        <w:jc w:val="both"/>
        <w:rPr>
          <w:rFonts w:eastAsia="ArialMT" w:cs="ArialMT"/>
          <w:color w:val="000000" w:themeColor="text1"/>
          <w:lang w:val="es-ES"/>
        </w:rPr>
      </w:pPr>
    </w:p>
    <w:p w14:paraId="4196043C"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INTRODUCCIÓN AL PROGRAMA DE INDUCCIÓN</w:t>
      </w:r>
    </w:p>
    <w:p w14:paraId="5A78C4A8"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La inducción, como el proceso dirigido a iniciar al empleado en su integración a la cultura organizacional durante los cuatro meses siguientes a su vinculación, cuenta con cinco (5) objetivos con respecto al empleador, los cuales se abordarán a través de actividades específicas que se relacionan más adelante.</w:t>
      </w:r>
    </w:p>
    <w:p w14:paraId="5F169E9B" w14:textId="27362DD1"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La estrategia de abordaje de los nuevos servidores públicos en su proceso de inducción, tiene varios componentes entre los cuales se encuentran, carta de bienvenida, lecturas, charlas y plan padrino (asignación de otro servidor para que acompañe el proceso de adaptación del nuevo servidor público a la entidad) y el curso virtual de Inducción, disponible en la plataforma de aprendizaje de la </w:t>
      </w:r>
      <w:r w:rsidR="00233C15">
        <w:rPr>
          <w:rFonts w:eastAsia="ArialMT" w:cs="ArialMT"/>
          <w:color w:val="000000" w:themeColor="text1"/>
          <w:lang w:val="es-ES"/>
        </w:rPr>
        <w:t>e</w:t>
      </w:r>
      <w:r w:rsidRPr="00B958A6">
        <w:rPr>
          <w:rFonts w:eastAsia="ArialMT" w:cs="ArialMT"/>
          <w:color w:val="000000" w:themeColor="text1"/>
          <w:lang w:val="es-ES"/>
        </w:rPr>
        <w:t>ntidad.</w:t>
      </w:r>
    </w:p>
    <w:p w14:paraId="3C0395D3" w14:textId="77777777" w:rsidR="00760474" w:rsidRPr="00B958A6" w:rsidRDefault="00760474" w:rsidP="007A6DAF">
      <w:pPr>
        <w:spacing w:after="120" w:line="276" w:lineRule="auto"/>
        <w:jc w:val="both"/>
        <w:rPr>
          <w:rFonts w:eastAsia="ArialMT" w:cs="ArialMT"/>
          <w:color w:val="000000" w:themeColor="text1"/>
          <w:lang w:val="es-ES"/>
        </w:rPr>
      </w:pPr>
    </w:p>
    <w:p w14:paraId="4676BAD8"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Los objetivos de la inducción son los siguientes:</w:t>
      </w:r>
    </w:p>
    <w:p w14:paraId="1D06EB1D"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lastRenderedPageBreak/>
        <w:t>Iniciar la integración del servidor a la entidad, así como el fortalecimiento de su formación ética.</w:t>
      </w:r>
    </w:p>
    <w:p w14:paraId="57F548E8"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Familiarizarlo con el servicio público, con la organización y con las funciones generales del Estado.</w:t>
      </w:r>
    </w:p>
    <w:p w14:paraId="16E55354"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Instruirlo acerca de la misión de la entidad y de las funciones de su dependencia, al igual que sus responsabilidades individuales, sus deberes y derechos.</w:t>
      </w:r>
    </w:p>
    <w:p w14:paraId="402203BC" w14:textId="77777777" w:rsidR="00760474" w:rsidRPr="00B958A6" w:rsidRDefault="00760474" w:rsidP="003E6834">
      <w:pPr>
        <w:pStyle w:val="Prrafodelista"/>
        <w:numPr>
          <w:ilvl w:val="0"/>
          <w:numId w:val="4"/>
        </w:numPr>
        <w:spacing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Informarlo acerca de las normas y las decisiones tendientes a prevenir y a reprimir la corrupción, así como sobre las inhabilidades e incompatibilidades relativas a los servidores públicos.</w:t>
      </w:r>
    </w:p>
    <w:p w14:paraId="11CD038E" w14:textId="77777777" w:rsidR="00760474" w:rsidRPr="00B958A6" w:rsidRDefault="00760474" w:rsidP="003E6834">
      <w:pPr>
        <w:pStyle w:val="Prrafodelista"/>
        <w:numPr>
          <w:ilvl w:val="0"/>
          <w:numId w:val="4"/>
        </w:numPr>
        <w:spacing w:after="120" w:line="276" w:lineRule="auto"/>
        <w:ind w:left="357" w:hanging="357"/>
        <w:contextualSpacing w:val="0"/>
        <w:jc w:val="both"/>
        <w:rPr>
          <w:rFonts w:eastAsiaTheme="minorEastAsia"/>
          <w:color w:val="000000" w:themeColor="text1"/>
          <w:lang w:val="es-ES"/>
        </w:rPr>
      </w:pPr>
      <w:r w:rsidRPr="00B958A6">
        <w:rPr>
          <w:rFonts w:eastAsia="ArialMT" w:cs="ArialMT"/>
          <w:color w:val="000000" w:themeColor="text1"/>
          <w:lang w:val="es-ES"/>
        </w:rPr>
        <w:t>Crear identidad y sentido de pertenencia respecto de la entidad</w:t>
      </w:r>
    </w:p>
    <w:p w14:paraId="1CE10543" w14:textId="77777777" w:rsidR="00760474" w:rsidRPr="00B958A6" w:rsidRDefault="00760474" w:rsidP="007A6DAF">
      <w:pPr>
        <w:spacing w:after="120" w:line="276" w:lineRule="auto"/>
        <w:jc w:val="both"/>
        <w:rPr>
          <w:color w:val="000000" w:themeColor="text1"/>
          <w:lang w:val="es-ES"/>
        </w:rPr>
      </w:pPr>
      <w:r w:rsidRPr="00B958A6">
        <w:rPr>
          <w:rFonts w:eastAsia="ArialMT" w:cs="ArialMT"/>
          <w:color w:val="000000" w:themeColor="text1"/>
          <w:lang w:val="es-ES"/>
        </w:rPr>
        <w:t>Es importante señalar que, en el proceso de inducción del nuevo funcionario, si bien la responsabilidad es de Talento Humano, existen más implicados en el éxito de la misma, tales como el jefe inmediato y los compañeros de área del nuevo servidor, quiénes juegan un papel clave en la integración de éste a la cultura organizacional.</w:t>
      </w:r>
    </w:p>
    <w:p w14:paraId="4664B850"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 xml:space="preserve">A continuación, se presenta el </w:t>
      </w:r>
      <w:r w:rsidRPr="00B958A6">
        <w:rPr>
          <w:rFonts w:eastAsia="Arial"/>
          <w:color w:val="000000" w:themeColor="text1"/>
          <w:lang w:val="es-ES"/>
        </w:rPr>
        <w:t>programa de inducción,</w:t>
      </w:r>
      <w:r w:rsidRPr="00B958A6">
        <w:rPr>
          <w:rFonts w:eastAsia="ArialMT" w:cs="ArialMT"/>
          <w:color w:val="000000" w:themeColor="text1"/>
          <w:lang w:val="es-ES"/>
        </w:rPr>
        <w:t xml:space="preserve"> el cual contiene cada una de las actividades que se desarrollan en virtud del proceso de inducción.</w:t>
      </w:r>
    </w:p>
    <w:p w14:paraId="651E9592" w14:textId="77777777" w:rsidR="00760474" w:rsidRPr="00B958A6" w:rsidRDefault="00760474" w:rsidP="003E6834">
      <w:pPr>
        <w:spacing w:line="276" w:lineRule="auto"/>
        <w:jc w:val="both"/>
        <w:rPr>
          <w:rFonts w:eastAsia="ArialMT" w:cs="ArialMT"/>
          <w:color w:val="000000" w:themeColor="text1"/>
          <w:lang w:val="es-ES"/>
        </w:rPr>
      </w:pPr>
    </w:p>
    <w:p w14:paraId="6002F997" w14:textId="77777777" w:rsidR="00233C15" w:rsidRPr="003E6834" w:rsidRDefault="00760474" w:rsidP="003E6834">
      <w:pPr>
        <w:spacing w:after="120" w:line="276" w:lineRule="auto"/>
        <w:jc w:val="both"/>
        <w:rPr>
          <w:rFonts w:eastAsiaTheme="minorEastAsia"/>
          <w:color w:val="000000" w:themeColor="text1"/>
          <w:lang w:val="es-ES"/>
        </w:rPr>
      </w:pPr>
      <w:r w:rsidRPr="003E6834">
        <w:rPr>
          <w:rFonts w:eastAsia="ArialMT" w:cs="ArialMT"/>
          <w:color w:val="000000" w:themeColor="text1"/>
          <w:lang w:val="es-ES"/>
        </w:rPr>
        <w:t xml:space="preserve">PROGRAMA DE INDUCCIÓN </w:t>
      </w:r>
    </w:p>
    <w:p w14:paraId="13E62E2A" w14:textId="521F7C8D"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Acto de posesión. Bienvenida por parte de la Directora. Entrega del Manual de funciones</w:t>
      </w:r>
      <w:r w:rsidR="00233C15">
        <w:rPr>
          <w:rFonts w:eastAsia="ArialMT" w:cs="ArialMT"/>
          <w:color w:val="000000" w:themeColor="text1"/>
          <w:lang w:val="es-ES"/>
        </w:rPr>
        <w:t>.</w:t>
      </w:r>
      <w:r w:rsidRPr="00B958A6">
        <w:rPr>
          <w:rFonts w:eastAsia="ArialMT" w:cs="ArialMT"/>
          <w:color w:val="000000" w:themeColor="text1"/>
          <w:lang w:val="es-ES"/>
        </w:rPr>
        <w:t xml:space="preserve"> </w:t>
      </w:r>
    </w:p>
    <w:p w14:paraId="2951D928" w14:textId="3736F345"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Inscripción en el curso de "inducción virtual"</w:t>
      </w:r>
      <w:r w:rsidR="00233C15">
        <w:rPr>
          <w:rFonts w:eastAsia="ArialMT" w:cs="ArialMT"/>
          <w:color w:val="000000" w:themeColor="text1"/>
          <w:lang w:val="es-ES"/>
        </w:rPr>
        <w:t>.</w:t>
      </w:r>
    </w:p>
    <w:p w14:paraId="5E4C038E" w14:textId="1CFA08F0"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Entrega de la carta de bienvenida</w:t>
      </w:r>
      <w:r w:rsidR="00233C15">
        <w:rPr>
          <w:rFonts w:eastAsia="ArialMT" w:cs="ArialMT"/>
          <w:color w:val="000000" w:themeColor="text1"/>
          <w:lang w:val="es-ES"/>
        </w:rPr>
        <w:t>.</w:t>
      </w:r>
    </w:p>
    <w:p w14:paraId="51C7A6D6" w14:textId="648866CB"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Presentación del nuevo servidor a su jefe inmediato</w:t>
      </w:r>
      <w:r w:rsidR="00233C15">
        <w:rPr>
          <w:rFonts w:eastAsia="ArialMT" w:cs="ArialMT"/>
          <w:color w:val="000000" w:themeColor="text1"/>
          <w:lang w:val="es-ES"/>
        </w:rPr>
        <w:t>.</w:t>
      </w:r>
    </w:p>
    <w:p w14:paraId="4D8E69E7" w14:textId="072B3FB5"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Designación de funcionario encargado del acompañamiento al recién posesionado en su proceso de adaptación al cargo</w:t>
      </w:r>
      <w:r w:rsidR="00233C15">
        <w:rPr>
          <w:rFonts w:eastAsia="ArialMT" w:cs="ArialMT"/>
          <w:color w:val="000000" w:themeColor="text1"/>
          <w:lang w:val="es-ES"/>
        </w:rPr>
        <w:t>.</w:t>
      </w:r>
      <w:r w:rsidRPr="00B958A6">
        <w:rPr>
          <w:rFonts w:eastAsia="ArialMT" w:cs="ArialMT"/>
          <w:color w:val="000000" w:themeColor="text1"/>
          <w:lang w:val="es-ES"/>
        </w:rPr>
        <w:t xml:space="preserve"> </w:t>
      </w:r>
    </w:p>
    <w:p w14:paraId="3B3DECA5" w14:textId="2137B3FC"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Presentación del nuevo servidor a sus compañeros de la dependencia</w:t>
      </w:r>
      <w:r w:rsidR="00233C15">
        <w:rPr>
          <w:rFonts w:eastAsia="ArialMT" w:cs="ArialMT"/>
          <w:color w:val="000000" w:themeColor="text1"/>
          <w:lang w:val="es-ES"/>
        </w:rPr>
        <w:t>.</w:t>
      </w:r>
    </w:p>
    <w:p w14:paraId="3D2C2230" w14:textId="71008AFC"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Recorrido por el Instituto (dos sedes), con el fin de presentar cada una de las áreas, así como a sus compañeros de trabajo</w:t>
      </w:r>
      <w:r w:rsidR="00233C15">
        <w:rPr>
          <w:rFonts w:eastAsia="ArialMT" w:cs="ArialMT"/>
          <w:color w:val="000000" w:themeColor="text1"/>
          <w:lang w:val="es-ES"/>
        </w:rPr>
        <w:t>.</w:t>
      </w:r>
    </w:p>
    <w:p w14:paraId="5C025E1D" w14:textId="3CE0C77B"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Lectura del código de integridad publicado en la página web y desarrollo del cuestionario de inducción al mismo</w:t>
      </w:r>
      <w:r w:rsidR="00233C15">
        <w:rPr>
          <w:rFonts w:eastAsia="ArialMT" w:cs="ArialMT"/>
          <w:color w:val="000000" w:themeColor="text1"/>
          <w:lang w:val="es-ES"/>
        </w:rPr>
        <w:t>.</w:t>
      </w:r>
    </w:p>
    <w:p w14:paraId="14C82201" w14:textId="77777777"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Entrega de inventario de equipos, materiales e información de los cuales será responsable.</w:t>
      </w:r>
    </w:p>
    <w:p w14:paraId="6612CC6D" w14:textId="77777777"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Asignación de usuario y correo electrónico institucional, firma de acuerdo de confidencialidad.</w:t>
      </w:r>
    </w:p>
    <w:p w14:paraId="1BC7E4C7" w14:textId="16517CBF" w:rsidR="00760474" w:rsidRPr="00B958A6" w:rsidRDefault="00760474" w:rsidP="003E6834">
      <w:pPr>
        <w:pStyle w:val="Prrafodelista"/>
        <w:numPr>
          <w:ilvl w:val="0"/>
          <w:numId w:val="1"/>
        </w:numPr>
        <w:spacing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Información de los procesos internos para permisos vacaciones y soporte técnico</w:t>
      </w:r>
      <w:r w:rsidR="00233C15">
        <w:rPr>
          <w:rFonts w:eastAsia="ArialMT" w:cs="ArialMT"/>
          <w:color w:val="000000" w:themeColor="text1"/>
          <w:lang w:val="es-ES"/>
        </w:rPr>
        <w:t>.</w:t>
      </w:r>
    </w:p>
    <w:p w14:paraId="7E460F14" w14:textId="4F2B74AA" w:rsidR="00760474" w:rsidRPr="00B958A6" w:rsidRDefault="00760474" w:rsidP="003E6834">
      <w:pPr>
        <w:pStyle w:val="Prrafodelista"/>
        <w:numPr>
          <w:ilvl w:val="0"/>
          <w:numId w:val="1"/>
        </w:numPr>
        <w:spacing w:after="120" w:line="276" w:lineRule="auto"/>
        <w:ind w:left="340" w:hanging="340"/>
        <w:contextualSpacing w:val="0"/>
        <w:jc w:val="both"/>
        <w:rPr>
          <w:rFonts w:eastAsiaTheme="minorEastAsia"/>
          <w:color w:val="000000" w:themeColor="text1"/>
          <w:lang w:val="es-ES"/>
        </w:rPr>
      </w:pPr>
      <w:r w:rsidRPr="00B958A6">
        <w:rPr>
          <w:rFonts w:eastAsia="ArialMT" w:cs="ArialMT"/>
          <w:color w:val="000000" w:themeColor="text1"/>
          <w:lang w:val="es-ES"/>
        </w:rPr>
        <w:t>Información sobre archivo físico del área e introducción a sus tareas cotidianas</w:t>
      </w:r>
      <w:r w:rsidR="00233C15">
        <w:rPr>
          <w:rFonts w:eastAsia="ArialMT" w:cs="ArialMT"/>
          <w:color w:val="000000" w:themeColor="text1"/>
          <w:lang w:val="es-ES"/>
        </w:rPr>
        <w:t>.</w:t>
      </w:r>
    </w:p>
    <w:p w14:paraId="6C8D996F"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El acta de inducción se constituye en la evidencia de cada una de las actividades realizadas, en el marco del programa de inducción, y ésta deberá quedar consignada en la historia laboral con los soportes a que haya lugar.</w:t>
      </w:r>
    </w:p>
    <w:p w14:paraId="47341341" w14:textId="77777777" w:rsidR="00760474" w:rsidRPr="00B958A6" w:rsidRDefault="00760474" w:rsidP="007A6DAF">
      <w:pPr>
        <w:spacing w:after="120" w:line="276" w:lineRule="auto"/>
        <w:jc w:val="both"/>
        <w:rPr>
          <w:rFonts w:eastAsia="ArialMT" w:cs="ArialMT"/>
          <w:color w:val="000000" w:themeColor="text1"/>
          <w:lang w:val="es-ES"/>
        </w:rPr>
      </w:pPr>
    </w:p>
    <w:p w14:paraId="0828A540" w14:textId="77777777"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lastRenderedPageBreak/>
        <w:t>PROGRAMA DE REINDUCCIÓN</w:t>
      </w:r>
    </w:p>
    <w:p w14:paraId="28B9BD25"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El Proceso de Reinducción, por su parte, está dirigido a reorientar la integración del empleado a la cultura organizacional en virtud de los cambios o necesidades en materia de:</w:t>
      </w:r>
    </w:p>
    <w:p w14:paraId="55CB759F"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Organización del Estado y de sus funciones</w:t>
      </w:r>
    </w:p>
    <w:p w14:paraId="55ED5572"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Reorientación de la misión institucional, funciones de las dependencias y de su puesto de trabajo</w:t>
      </w:r>
    </w:p>
    <w:p w14:paraId="0A3D6E84"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Sistema de valores deseado por la organización</w:t>
      </w:r>
    </w:p>
    <w:p w14:paraId="7D98FD39"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 xml:space="preserve">Sentido de pertenencia e identidad de los empleados con respecto a la entidad </w:t>
      </w:r>
    </w:p>
    <w:p w14:paraId="069580E9"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Prevención y supresión de la corrupción</w:t>
      </w:r>
    </w:p>
    <w:p w14:paraId="1B7D8C4E"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Modificaciones en materia de inhabilidades e incompatibilidades de los servidores públicos</w:t>
      </w:r>
    </w:p>
    <w:p w14:paraId="37EFDF1E" w14:textId="77777777" w:rsidR="00760474" w:rsidRPr="00B958A6" w:rsidRDefault="00760474" w:rsidP="003E6834">
      <w:pPr>
        <w:pStyle w:val="Prrafodelista"/>
        <w:numPr>
          <w:ilvl w:val="0"/>
          <w:numId w:val="7"/>
        </w:numPr>
        <w:spacing w:line="276" w:lineRule="auto"/>
        <w:ind w:left="340" w:hanging="340"/>
        <w:contextualSpacing w:val="0"/>
        <w:jc w:val="both"/>
        <w:rPr>
          <w:lang w:val="es-ES"/>
        </w:rPr>
      </w:pPr>
      <w:r w:rsidRPr="00B958A6">
        <w:rPr>
          <w:rFonts w:eastAsia="ArialMT" w:cs="ArialMT"/>
          <w:color w:val="000000" w:themeColor="text1"/>
          <w:lang w:val="es-ES"/>
        </w:rPr>
        <w:t>Nuevas disposiciones en materia de administración de recursos humanos</w:t>
      </w:r>
    </w:p>
    <w:p w14:paraId="2EF14B79" w14:textId="77777777" w:rsidR="00233C15" w:rsidRDefault="00233C15" w:rsidP="003E6834">
      <w:pPr>
        <w:spacing w:line="276" w:lineRule="auto"/>
        <w:jc w:val="both"/>
        <w:rPr>
          <w:rFonts w:eastAsia="ArialMT" w:cs="ArialMT"/>
          <w:color w:val="000000" w:themeColor="text1"/>
          <w:lang w:val="es-ES"/>
        </w:rPr>
      </w:pPr>
    </w:p>
    <w:p w14:paraId="319D2C09" w14:textId="631EC826" w:rsidR="00760474" w:rsidRPr="00B958A6" w:rsidRDefault="00760474" w:rsidP="007A6DAF">
      <w:pPr>
        <w:spacing w:after="120" w:line="276" w:lineRule="auto"/>
        <w:jc w:val="both"/>
        <w:rPr>
          <w:rFonts w:eastAsia="ArialMT" w:cs="ArialMT"/>
          <w:color w:val="000000" w:themeColor="text1"/>
          <w:lang w:val="es-ES"/>
        </w:rPr>
      </w:pPr>
      <w:r w:rsidRPr="00B958A6">
        <w:rPr>
          <w:rFonts w:eastAsia="ArialMT" w:cs="ArialMT"/>
          <w:color w:val="000000" w:themeColor="text1"/>
          <w:lang w:val="es-ES"/>
        </w:rPr>
        <w:t>INDICADORES</w:t>
      </w:r>
    </w:p>
    <w:p w14:paraId="794A62EB"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Reflejan el logro de los atributos del producto que satisface las necesidades, deseos y demandas de los usuarios. </w:t>
      </w:r>
    </w:p>
    <w:p w14:paraId="6186C595"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La eficacia se refiere al grado de cumplimiento de los objetivos planteados. </w:t>
      </w:r>
    </w:p>
    <w:p w14:paraId="1EBE8C06" w14:textId="77777777"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Permite valorar si los objetivos programados se cumplieron y la cobertura. </w:t>
      </w:r>
    </w:p>
    <w:p w14:paraId="000B9471" w14:textId="77777777" w:rsidR="00760474" w:rsidRPr="00B958A6" w:rsidRDefault="00760474" w:rsidP="003E6834">
      <w:pPr>
        <w:spacing w:line="276" w:lineRule="auto"/>
        <w:jc w:val="both"/>
        <w:rPr>
          <w:lang w:val="es-ES"/>
        </w:rPr>
      </w:pPr>
      <w:r w:rsidRPr="00B958A6">
        <w:rPr>
          <w:rFonts w:eastAsia="ArialMT" w:cs="ArialMT"/>
          <w:color w:val="000000" w:themeColor="text1"/>
          <w:lang w:val="es-ES"/>
        </w:rPr>
        <w:t xml:space="preserve">Los indicadores de eficacia permiten medir los resultados del PIC </w:t>
      </w:r>
    </w:p>
    <w:p w14:paraId="579F9D16" w14:textId="77777777" w:rsidR="00760474" w:rsidRPr="00B958A6" w:rsidRDefault="00760474" w:rsidP="003E6834">
      <w:pPr>
        <w:pStyle w:val="Prrafodelista"/>
        <w:numPr>
          <w:ilvl w:val="0"/>
          <w:numId w:val="8"/>
        </w:numPr>
        <w:spacing w:line="276" w:lineRule="auto"/>
        <w:ind w:left="340" w:hanging="340"/>
        <w:contextualSpacing w:val="0"/>
        <w:rPr>
          <w:rFonts w:cs="Cambria Math"/>
          <w:lang w:val="es-ES"/>
        </w:rPr>
      </w:pPr>
      <w:r w:rsidRPr="00B958A6">
        <w:rPr>
          <w:rFonts w:cs="Cambria Math"/>
          <w:lang w:val="es-ES"/>
        </w:rPr>
        <w:t>Nº de funcionarios capacitados/Nº de funcionarios de la entidad * 100</w:t>
      </w:r>
    </w:p>
    <w:p w14:paraId="4C184BE4" w14:textId="77777777" w:rsidR="00760474" w:rsidRPr="00B958A6" w:rsidRDefault="00760474" w:rsidP="003E6834">
      <w:pPr>
        <w:pStyle w:val="Prrafodelista"/>
        <w:numPr>
          <w:ilvl w:val="0"/>
          <w:numId w:val="8"/>
        </w:numPr>
        <w:spacing w:line="276" w:lineRule="auto"/>
        <w:ind w:left="340" w:hanging="340"/>
        <w:contextualSpacing w:val="0"/>
        <w:rPr>
          <w:rFonts w:cs="Cambria Math"/>
          <w:lang w:val="es-ES"/>
        </w:rPr>
      </w:pPr>
      <w:r w:rsidRPr="00B958A6">
        <w:rPr>
          <w:rFonts w:cs="Cambria Math"/>
          <w:lang w:val="es-ES"/>
        </w:rPr>
        <w:t>Nº de capacitaciones realizadas con inversión de recursos / total de actividades de capacitación programadas con inversión de recursos *100</w:t>
      </w:r>
    </w:p>
    <w:p w14:paraId="3CA8885C" w14:textId="77777777" w:rsidR="00760474" w:rsidRPr="00B958A6" w:rsidRDefault="00760474" w:rsidP="003E6834">
      <w:pPr>
        <w:pStyle w:val="Prrafodelista"/>
        <w:numPr>
          <w:ilvl w:val="0"/>
          <w:numId w:val="8"/>
        </w:numPr>
        <w:spacing w:line="276" w:lineRule="auto"/>
        <w:ind w:left="340" w:hanging="340"/>
        <w:contextualSpacing w:val="0"/>
        <w:rPr>
          <w:rFonts w:cs="Cambria Math"/>
          <w:lang w:val="es-ES"/>
        </w:rPr>
      </w:pPr>
      <w:r w:rsidRPr="00B958A6">
        <w:rPr>
          <w:rFonts w:cs="Cambria Math"/>
          <w:lang w:val="es-ES"/>
        </w:rPr>
        <w:t>Nº de capacitaciones realizadas por demanda del instituto / total de actividades de capacitación programadas</w:t>
      </w:r>
    </w:p>
    <w:p w14:paraId="17CA6BB6" w14:textId="5223BC88" w:rsidR="00760474" w:rsidRPr="00B958A6" w:rsidRDefault="00760474" w:rsidP="003E6834">
      <w:pPr>
        <w:pStyle w:val="Prrafodelista"/>
        <w:numPr>
          <w:ilvl w:val="0"/>
          <w:numId w:val="8"/>
        </w:numPr>
        <w:spacing w:line="276" w:lineRule="auto"/>
        <w:ind w:left="340" w:hanging="340"/>
        <w:contextualSpacing w:val="0"/>
        <w:rPr>
          <w:rFonts w:cs="Cambria Math"/>
          <w:lang w:val="es-ES"/>
        </w:rPr>
      </w:pPr>
      <w:r w:rsidRPr="00B958A6">
        <w:rPr>
          <w:rFonts w:cs="Cambria Math"/>
          <w:lang w:val="es-ES"/>
        </w:rPr>
        <w:t>Nº de capacitaciones realizadas por oferta interna / total de actividades de capacitación de oferta interna programadas</w:t>
      </w:r>
      <w:r w:rsidR="00233C15">
        <w:rPr>
          <w:rFonts w:cs="Cambria Math"/>
          <w:lang w:val="es-ES"/>
        </w:rPr>
        <w:t>.</w:t>
      </w:r>
    </w:p>
    <w:p w14:paraId="3A1A340E" w14:textId="77777777" w:rsidR="00233C15" w:rsidRDefault="00233C15" w:rsidP="003E6834">
      <w:pPr>
        <w:spacing w:line="276" w:lineRule="auto"/>
        <w:jc w:val="both"/>
        <w:rPr>
          <w:rFonts w:eastAsia="Arial"/>
          <w:color w:val="000000" w:themeColor="text1"/>
          <w:lang w:val="es-ES"/>
        </w:rPr>
      </w:pPr>
    </w:p>
    <w:p w14:paraId="65CE74BC" w14:textId="053AC167" w:rsidR="00760474" w:rsidRPr="00B958A6" w:rsidRDefault="00760474" w:rsidP="007A6DAF">
      <w:pPr>
        <w:spacing w:after="120" w:line="276" w:lineRule="auto"/>
        <w:jc w:val="both"/>
        <w:rPr>
          <w:lang w:val="es-ES"/>
        </w:rPr>
      </w:pPr>
      <w:r w:rsidRPr="00B958A6">
        <w:rPr>
          <w:rFonts w:eastAsia="Arial"/>
          <w:color w:val="000000" w:themeColor="text1"/>
          <w:lang w:val="es-ES"/>
        </w:rPr>
        <w:t>PRESUPUESTO</w:t>
      </w:r>
    </w:p>
    <w:p w14:paraId="27650F61" w14:textId="23400A80" w:rsidR="00760474" w:rsidRPr="00B958A6" w:rsidRDefault="00760474" w:rsidP="007A6DAF">
      <w:pPr>
        <w:spacing w:after="120" w:line="276" w:lineRule="auto"/>
        <w:jc w:val="both"/>
        <w:rPr>
          <w:lang w:val="es-ES"/>
        </w:rPr>
      </w:pPr>
      <w:r w:rsidRPr="00B958A6">
        <w:rPr>
          <w:rFonts w:eastAsia="ArialMT" w:cs="ArialMT"/>
          <w:color w:val="000000" w:themeColor="text1"/>
          <w:lang w:val="es-ES"/>
        </w:rPr>
        <w:t xml:space="preserve">El presupuesto asignado en el rubro capacitación del </w:t>
      </w:r>
      <w:r w:rsidR="00233C15" w:rsidRPr="00B958A6">
        <w:rPr>
          <w:rFonts w:eastAsia="ArialMT" w:cs="ArialMT"/>
          <w:color w:val="000000" w:themeColor="text1"/>
          <w:lang w:val="es-ES"/>
        </w:rPr>
        <w:t xml:space="preserve">Instituto Caro </w:t>
      </w:r>
      <w:r w:rsidR="00233C15">
        <w:rPr>
          <w:rFonts w:eastAsia="ArialMT" w:cs="ArialMT"/>
          <w:color w:val="000000" w:themeColor="text1"/>
          <w:lang w:val="es-ES"/>
        </w:rPr>
        <w:t>y</w:t>
      </w:r>
      <w:r w:rsidR="00233C15" w:rsidRPr="00B958A6">
        <w:rPr>
          <w:rFonts w:eastAsia="ArialMT" w:cs="ArialMT"/>
          <w:color w:val="000000" w:themeColor="text1"/>
          <w:lang w:val="es-ES"/>
        </w:rPr>
        <w:t xml:space="preserve"> Cuervo</w:t>
      </w:r>
      <w:r w:rsidRPr="00B958A6">
        <w:rPr>
          <w:rFonts w:eastAsia="ArialMT" w:cs="ArialMT"/>
          <w:color w:val="000000" w:themeColor="text1"/>
          <w:lang w:val="es-ES"/>
        </w:rPr>
        <w:t>, correspondiente a la vigencia 2020, asciende a la suma de ($23.000.000)</w:t>
      </w:r>
      <w:r w:rsidR="00233C15">
        <w:rPr>
          <w:rFonts w:eastAsia="ArialMT" w:cs="ArialMT"/>
          <w:color w:val="000000" w:themeColor="text1"/>
          <w:lang w:val="es-ES"/>
        </w:rPr>
        <w:t>.</w:t>
      </w:r>
    </w:p>
    <w:p w14:paraId="2093CA67" w14:textId="77777777" w:rsidR="00760474" w:rsidRPr="00B958A6" w:rsidRDefault="00760474" w:rsidP="007A6DAF">
      <w:pPr>
        <w:spacing w:after="120" w:line="276" w:lineRule="auto"/>
        <w:jc w:val="both"/>
        <w:rPr>
          <w:rFonts w:eastAsia="Arial"/>
          <w:color w:val="000000" w:themeColor="text1"/>
          <w:lang w:val="es-ES"/>
        </w:rPr>
      </w:pPr>
    </w:p>
    <w:p w14:paraId="2503B197" w14:textId="77777777" w:rsidR="00F94993" w:rsidRDefault="00F94993" w:rsidP="007A6DAF">
      <w:pPr>
        <w:spacing w:after="120" w:line="276" w:lineRule="auto"/>
      </w:pPr>
    </w:p>
    <w:sectPr w:rsidR="00F94993" w:rsidSect="002C7082">
      <w:headerReference w:type="first" r:id="rId17"/>
      <w:footerReference w:type="first" r:id="rId18"/>
      <w:pgSz w:w="12240" w:h="15840"/>
      <w:pgMar w:top="1417" w:right="1701" w:bottom="1417" w:left="1701"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F6FAA" w14:textId="77777777" w:rsidR="00E32E34" w:rsidRDefault="00E32E34" w:rsidP="00760474">
      <w:r>
        <w:separator/>
      </w:r>
    </w:p>
  </w:endnote>
  <w:endnote w:type="continuationSeparator" w:id="0">
    <w:p w14:paraId="49B1E4BC" w14:textId="77777777" w:rsidR="00E32E34" w:rsidRDefault="00E32E34" w:rsidP="0076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728F" w14:textId="77777777" w:rsidR="00AD0E05" w:rsidRDefault="00AD0E05" w:rsidP="00760474">
    <w:pPr>
      <w:pStyle w:val="Piedepgina"/>
      <w:jc w:val="center"/>
    </w:pPr>
    <w:r>
      <w:rPr>
        <w:noProof/>
        <w:lang w:val="es-CO" w:eastAsia="es-CO"/>
      </w:rPr>
      <w:drawing>
        <wp:anchor distT="0" distB="0" distL="114300" distR="114300" simplePos="0" relativeHeight="251659264" behindDoc="0" locked="0" layoutInCell="1" allowOverlap="1" wp14:anchorId="3E606DB6" wp14:editId="07777777">
          <wp:simplePos x="0" y="0"/>
          <wp:positionH relativeFrom="column">
            <wp:posOffset>-885825</wp:posOffset>
          </wp:positionH>
          <wp:positionV relativeFrom="paragraph">
            <wp:posOffset>181610</wp:posOffset>
          </wp:positionV>
          <wp:extent cx="7753350" cy="1066800"/>
          <wp:effectExtent l="0" t="0" r="0" b="0"/>
          <wp:wrapThrough wrapText="bothSides">
            <wp:wrapPolygon edited="0">
              <wp:start x="0" y="0"/>
              <wp:lineTo x="0" y="1157"/>
              <wp:lineTo x="1539" y="6171"/>
              <wp:lineTo x="1486" y="12343"/>
              <wp:lineTo x="1274" y="15043"/>
              <wp:lineTo x="1274" y="16586"/>
              <wp:lineTo x="1486" y="18514"/>
              <wp:lineTo x="1486" y="20443"/>
              <wp:lineTo x="1751" y="20829"/>
              <wp:lineTo x="3131" y="21214"/>
              <wp:lineTo x="5307" y="21214"/>
              <wp:lineTo x="5891" y="20829"/>
              <wp:lineTo x="5997" y="20057"/>
              <wp:lineTo x="5732" y="18514"/>
              <wp:lineTo x="13852" y="18514"/>
              <wp:lineTo x="20910" y="15814"/>
              <wp:lineTo x="20963" y="6557"/>
              <wp:lineTo x="4140" y="6171"/>
              <wp:lineTo x="21547" y="1157"/>
              <wp:lineTo x="21547" y="0"/>
              <wp:lineTo x="0" y="0"/>
            </wp:wrapPolygon>
          </wp:wrapThrough>
          <wp:docPr id="1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753350" cy="1066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37D1398" w14:paraId="6EA95F34" w14:textId="77777777" w:rsidTr="437D1398">
      <w:tc>
        <w:tcPr>
          <w:tcW w:w="3120" w:type="dxa"/>
        </w:tcPr>
        <w:p w14:paraId="48D975A8" w14:textId="7B3438BF" w:rsidR="437D1398" w:rsidRDefault="437D1398" w:rsidP="437D1398">
          <w:pPr>
            <w:pStyle w:val="Encabezado"/>
            <w:ind w:left="-115"/>
          </w:pPr>
        </w:p>
      </w:tc>
      <w:tc>
        <w:tcPr>
          <w:tcW w:w="3120" w:type="dxa"/>
        </w:tcPr>
        <w:p w14:paraId="6B78EC9F" w14:textId="562D7F40" w:rsidR="437D1398" w:rsidRDefault="437D1398" w:rsidP="437D1398">
          <w:pPr>
            <w:pStyle w:val="Encabezado"/>
            <w:jc w:val="center"/>
          </w:pPr>
        </w:p>
      </w:tc>
      <w:tc>
        <w:tcPr>
          <w:tcW w:w="3120" w:type="dxa"/>
        </w:tcPr>
        <w:p w14:paraId="04888641" w14:textId="4161786D" w:rsidR="437D1398" w:rsidRDefault="437D1398" w:rsidP="437D1398">
          <w:pPr>
            <w:pStyle w:val="Encabezado"/>
            <w:ind w:right="-115"/>
            <w:jc w:val="right"/>
          </w:pPr>
        </w:p>
      </w:tc>
    </w:tr>
  </w:tbl>
  <w:p w14:paraId="442110AA" w14:textId="7FFC8624" w:rsidR="437D1398" w:rsidRDefault="437D1398" w:rsidP="437D13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437D1398" w14:paraId="44C6B685" w14:textId="77777777" w:rsidTr="437D1398">
      <w:tc>
        <w:tcPr>
          <w:tcW w:w="4320" w:type="dxa"/>
        </w:tcPr>
        <w:p w14:paraId="498A511E" w14:textId="0C5FCB13" w:rsidR="437D1398" w:rsidRDefault="437D1398" w:rsidP="437D1398">
          <w:pPr>
            <w:pStyle w:val="Encabezado"/>
            <w:ind w:left="-115"/>
          </w:pPr>
        </w:p>
      </w:tc>
      <w:tc>
        <w:tcPr>
          <w:tcW w:w="4320" w:type="dxa"/>
        </w:tcPr>
        <w:p w14:paraId="34C472B6" w14:textId="2B89C67B" w:rsidR="437D1398" w:rsidRDefault="437D1398" w:rsidP="437D1398">
          <w:pPr>
            <w:pStyle w:val="Encabezado"/>
            <w:jc w:val="center"/>
          </w:pPr>
        </w:p>
      </w:tc>
      <w:tc>
        <w:tcPr>
          <w:tcW w:w="4320" w:type="dxa"/>
        </w:tcPr>
        <w:p w14:paraId="0FB1BF5B" w14:textId="2E788C7B" w:rsidR="437D1398" w:rsidRDefault="437D1398" w:rsidP="437D1398">
          <w:pPr>
            <w:pStyle w:val="Encabezado"/>
            <w:ind w:right="-115"/>
            <w:jc w:val="right"/>
          </w:pPr>
        </w:p>
      </w:tc>
    </w:tr>
  </w:tbl>
  <w:p w14:paraId="6CC6CA08" w14:textId="7F11C648" w:rsidR="437D1398" w:rsidRDefault="437D1398" w:rsidP="437D139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6"/>
      <w:gridCol w:w="2946"/>
      <w:gridCol w:w="2946"/>
    </w:tblGrid>
    <w:tr w:rsidR="437D1398" w14:paraId="06D2C5F5" w14:textId="77777777" w:rsidTr="437D1398">
      <w:tc>
        <w:tcPr>
          <w:tcW w:w="2946" w:type="dxa"/>
        </w:tcPr>
        <w:p w14:paraId="3B685A99" w14:textId="122C9358" w:rsidR="437D1398" w:rsidRDefault="437D1398" w:rsidP="437D1398">
          <w:pPr>
            <w:pStyle w:val="Encabezado"/>
            <w:ind w:left="-115"/>
          </w:pPr>
        </w:p>
      </w:tc>
      <w:tc>
        <w:tcPr>
          <w:tcW w:w="2946" w:type="dxa"/>
        </w:tcPr>
        <w:p w14:paraId="7C8D662F" w14:textId="535FDC75" w:rsidR="437D1398" w:rsidRDefault="437D1398" w:rsidP="437D1398">
          <w:pPr>
            <w:pStyle w:val="Encabezado"/>
            <w:jc w:val="center"/>
          </w:pPr>
        </w:p>
      </w:tc>
      <w:tc>
        <w:tcPr>
          <w:tcW w:w="2946" w:type="dxa"/>
        </w:tcPr>
        <w:p w14:paraId="218CEF22" w14:textId="747F8F24" w:rsidR="437D1398" w:rsidRDefault="437D1398" w:rsidP="437D1398">
          <w:pPr>
            <w:pStyle w:val="Encabezado"/>
            <w:ind w:right="-115"/>
            <w:jc w:val="right"/>
          </w:pPr>
        </w:p>
      </w:tc>
    </w:tr>
  </w:tbl>
  <w:p w14:paraId="40D2D75F" w14:textId="1BB46938" w:rsidR="437D1398" w:rsidRDefault="437D1398" w:rsidP="437D13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E196" w14:textId="77777777" w:rsidR="00E32E34" w:rsidRDefault="00E32E34" w:rsidP="00760474">
      <w:r>
        <w:separator/>
      </w:r>
    </w:p>
  </w:footnote>
  <w:footnote w:type="continuationSeparator" w:id="0">
    <w:p w14:paraId="69EE00EC" w14:textId="77777777" w:rsidR="00E32E34" w:rsidRDefault="00E32E34" w:rsidP="00760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7DDB" w14:textId="77777777" w:rsidR="00AD0E05" w:rsidRPr="00760474" w:rsidRDefault="00AD0E05" w:rsidP="00760474">
    <w:pPr>
      <w:pStyle w:val="Encabezado"/>
    </w:pPr>
    <w:r w:rsidRPr="00796912">
      <w:rPr>
        <w:noProof/>
        <w:color w:val="FFFFFF" w:themeColor="background1"/>
        <w:lang w:val="es-CO" w:eastAsia="es-CO"/>
      </w:rPr>
      <w:drawing>
        <wp:anchor distT="0" distB="0" distL="114300" distR="114300" simplePos="0" relativeHeight="251658240" behindDoc="0" locked="0" layoutInCell="1" allowOverlap="1" wp14:anchorId="186A17F4" wp14:editId="07777777">
          <wp:simplePos x="0" y="0"/>
          <wp:positionH relativeFrom="column">
            <wp:posOffset>-891540</wp:posOffset>
          </wp:positionH>
          <wp:positionV relativeFrom="paragraph">
            <wp:posOffset>-901065</wp:posOffset>
          </wp:positionV>
          <wp:extent cx="1036955" cy="1036955"/>
          <wp:effectExtent l="0" t="0" r="0" b="9525"/>
          <wp:wrapThrough wrapText="bothSides">
            <wp:wrapPolygon edited="0">
              <wp:start x="7143" y="0"/>
              <wp:lineTo x="4365" y="1587"/>
              <wp:lineTo x="0" y="5555"/>
              <wp:lineTo x="0" y="14285"/>
              <wp:lineTo x="3571" y="19444"/>
              <wp:lineTo x="7143" y="21031"/>
              <wp:lineTo x="13889" y="21031"/>
              <wp:lineTo x="17460" y="19444"/>
              <wp:lineTo x="21031" y="14285"/>
              <wp:lineTo x="21031" y="5555"/>
              <wp:lineTo x="16666" y="1587"/>
              <wp:lineTo x="13889" y="0"/>
              <wp:lineTo x="7143"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CC_20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955" cy="1036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37D1398" w14:paraId="0609BF26" w14:textId="77777777" w:rsidTr="437D1398">
      <w:tc>
        <w:tcPr>
          <w:tcW w:w="3120" w:type="dxa"/>
        </w:tcPr>
        <w:p w14:paraId="3B5A50C6" w14:textId="785CB285" w:rsidR="437D1398" w:rsidRDefault="437D1398" w:rsidP="437D1398">
          <w:pPr>
            <w:pStyle w:val="Encabezado"/>
            <w:ind w:left="-115"/>
          </w:pPr>
        </w:p>
      </w:tc>
      <w:tc>
        <w:tcPr>
          <w:tcW w:w="3120" w:type="dxa"/>
        </w:tcPr>
        <w:p w14:paraId="1AB7FAFC" w14:textId="4F069694" w:rsidR="437D1398" w:rsidRDefault="437D1398" w:rsidP="437D1398">
          <w:pPr>
            <w:pStyle w:val="Encabezado"/>
            <w:jc w:val="center"/>
          </w:pPr>
        </w:p>
      </w:tc>
      <w:tc>
        <w:tcPr>
          <w:tcW w:w="3120" w:type="dxa"/>
        </w:tcPr>
        <w:p w14:paraId="7FF9EBA3" w14:textId="5418F011" w:rsidR="437D1398" w:rsidRDefault="437D1398" w:rsidP="437D1398">
          <w:pPr>
            <w:pStyle w:val="Encabezado"/>
            <w:ind w:right="-115"/>
            <w:jc w:val="right"/>
          </w:pPr>
        </w:p>
      </w:tc>
    </w:tr>
  </w:tbl>
  <w:p w14:paraId="054F5AC5" w14:textId="0A1FCD52" w:rsidR="437D1398" w:rsidRDefault="437D1398" w:rsidP="437D139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437D1398" w14:paraId="600CCB95" w14:textId="77777777" w:rsidTr="437D1398">
      <w:tc>
        <w:tcPr>
          <w:tcW w:w="4320" w:type="dxa"/>
        </w:tcPr>
        <w:p w14:paraId="2B307BC0" w14:textId="74145F90" w:rsidR="437D1398" w:rsidRDefault="437D1398" w:rsidP="437D1398">
          <w:pPr>
            <w:pStyle w:val="Encabezado"/>
            <w:ind w:left="-115"/>
          </w:pPr>
        </w:p>
      </w:tc>
      <w:tc>
        <w:tcPr>
          <w:tcW w:w="4320" w:type="dxa"/>
        </w:tcPr>
        <w:p w14:paraId="6623581F" w14:textId="1C0FEFFB" w:rsidR="437D1398" w:rsidRDefault="437D1398" w:rsidP="437D1398">
          <w:pPr>
            <w:pStyle w:val="Encabezado"/>
            <w:jc w:val="center"/>
          </w:pPr>
        </w:p>
      </w:tc>
      <w:tc>
        <w:tcPr>
          <w:tcW w:w="4320" w:type="dxa"/>
        </w:tcPr>
        <w:p w14:paraId="20DA9894" w14:textId="76EBA76A" w:rsidR="437D1398" w:rsidRDefault="437D1398" w:rsidP="437D1398">
          <w:pPr>
            <w:pStyle w:val="Encabezado"/>
            <w:ind w:right="-115"/>
            <w:jc w:val="right"/>
          </w:pPr>
        </w:p>
      </w:tc>
    </w:tr>
  </w:tbl>
  <w:p w14:paraId="36E5BF4C" w14:textId="685EC52C" w:rsidR="437D1398" w:rsidRDefault="437D1398" w:rsidP="437D139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6"/>
      <w:gridCol w:w="2946"/>
      <w:gridCol w:w="2946"/>
    </w:tblGrid>
    <w:tr w:rsidR="437D1398" w14:paraId="3D994309" w14:textId="77777777" w:rsidTr="437D1398">
      <w:tc>
        <w:tcPr>
          <w:tcW w:w="2946" w:type="dxa"/>
        </w:tcPr>
        <w:p w14:paraId="4EBCE75E" w14:textId="42C76897" w:rsidR="437D1398" w:rsidRDefault="437D1398" w:rsidP="437D1398">
          <w:pPr>
            <w:pStyle w:val="Encabezado"/>
            <w:ind w:left="-115"/>
          </w:pPr>
        </w:p>
      </w:tc>
      <w:tc>
        <w:tcPr>
          <w:tcW w:w="2946" w:type="dxa"/>
        </w:tcPr>
        <w:p w14:paraId="5D56E3AF" w14:textId="51C6FFF9" w:rsidR="437D1398" w:rsidRDefault="437D1398" w:rsidP="437D1398">
          <w:pPr>
            <w:pStyle w:val="Encabezado"/>
            <w:jc w:val="center"/>
          </w:pPr>
        </w:p>
      </w:tc>
      <w:tc>
        <w:tcPr>
          <w:tcW w:w="2946" w:type="dxa"/>
        </w:tcPr>
        <w:p w14:paraId="6CA1E675" w14:textId="26E16C85" w:rsidR="437D1398" w:rsidRDefault="437D1398" w:rsidP="437D1398">
          <w:pPr>
            <w:pStyle w:val="Encabezado"/>
            <w:ind w:right="-115"/>
            <w:jc w:val="right"/>
          </w:pPr>
        </w:p>
      </w:tc>
    </w:tr>
  </w:tbl>
  <w:p w14:paraId="2460C24E" w14:textId="2E683757" w:rsidR="437D1398" w:rsidRDefault="437D1398" w:rsidP="437D13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93"/>
    <w:multiLevelType w:val="hybridMultilevel"/>
    <w:tmpl w:val="4E125D22"/>
    <w:lvl w:ilvl="0" w:tplc="905A66DE">
      <w:start w:val="1"/>
      <w:numFmt w:val="lowerLetter"/>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4C47824"/>
    <w:multiLevelType w:val="hybridMultilevel"/>
    <w:tmpl w:val="94C001AE"/>
    <w:lvl w:ilvl="0" w:tplc="B916F10C">
      <w:start w:val="1"/>
      <w:numFmt w:val="lowerLetter"/>
      <w:lvlText w:val="%1)"/>
      <w:lvlJc w:val="left"/>
      <w:pPr>
        <w:ind w:left="720" w:hanging="360"/>
      </w:pPr>
      <w:rPr>
        <w:rFonts w:eastAsia="ArialMT" w:cs="ArialMT"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940F50"/>
    <w:multiLevelType w:val="hybridMultilevel"/>
    <w:tmpl w:val="0144E688"/>
    <w:lvl w:ilvl="0" w:tplc="52A85134">
      <w:start w:val="1"/>
      <w:numFmt w:val="bullet"/>
      <w:lvlText w:val=""/>
      <w:lvlJc w:val="left"/>
      <w:pPr>
        <w:ind w:left="720" w:hanging="360"/>
      </w:pPr>
      <w:rPr>
        <w:rFonts w:ascii="Symbol" w:hAnsi="Symbol" w:hint="default"/>
      </w:rPr>
    </w:lvl>
    <w:lvl w:ilvl="1" w:tplc="CF72C1A6">
      <w:start w:val="1"/>
      <w:numFmt w:val="bullet"/>
      <w:lvlText w:val="o"/>
      <w:lvlJc w:val="left"/>
      <w:pPr>
        <w:ind w:left="1440" w:hanging="360"/>
      </w:pPr>
      <w:rPr>
        <w:rFonts w:ascii="Courier New" w:hAnsi="Courier New" w:hint="default"/>
      </w:rPr>
    </w:lvl>
    <w:lvl w:ilvl="2" w:tplc="A9501380">
      <w:start w:val="1"/>
      <w:numFmt w:val="bullet"/>
      <w:lvlText w:val=""/>
      <w:lvlJc w:val="left"/>
      <w:pPr>
        <w:ind w:left="2160" w:hanging="360"/>
      </w:pPr>
      <w:rPr>
        <w:rFonts w:ascii="Wingdings" w:hAnsi="Wingdings" w:hint="default"/>
      </w:rPr>
    </w:lvl>
    <w:lvl w:ilvl="3" w:tplc="67C2DF06">
      <w:start w:val="1"/>
      <w:numFmt w:val="bullet"/>
      <w:lvlText w:val=""/>
      <w:lvlJc w:val="left"/>
      <w:pPr>
        <w:ind w:left="2880" w:hanging="360"/>
      </w:pPr>
      <w:rPr>
        <w:rFonts w:ascii="Symbol" w:hAnsi="Symbol" w:hint="default"/>
      </w:rPr>
    </w:lvl>
    <w:lvl w:ilvl="4" w:tplc="77602066">
      <w:start w:val="1"/>
      <w:numFmt w:val="bullet"/>
      <w:lvlText w:val="o"/>
      <w:lvlJc w:val="left"/>
      <w:pPr>
        <w:ind w:left="3600" w:hanging="360"/>
      </w:pPr>
      <w:rPr>
        <w:rFonts w:ascii="Courier New" w:hAnsi="Courier New" w:hint="default"/>
      </w:rPr>
    </w:lvl>
    <w:lvl w:ilvl="5" w:tplc="37C4C018">
      <w:start w:val="1"/>
      <w:numFmt w:val="bullet"/>
      <w:lvlText w:val=""/>
      <w:lvlJc w:val="left"/>
      <w:pPr>
        <w:ind w:left="4320" w:hanging="360"/>
      </w:pPr>
      <w:rPr>
        <w:rFonts w:ascii="Wingdings" w:hAnsi="Wingdings" w:hint="default"/>
      </w:rPr>
    </w:lvl>
    <w:lvl w:ilvl="6" w:tplc="0402FBAE">
      <w:start w:val="1"/>
      <w:numFmt w:val="bullet"/>
      <w:lvlText w:val=""/>
      <w:lvlJc w:val="left"/>
      <w:pPr>
        <w:ind w:left="5040" w:hanging="360"/>
      </w:pPr>
      <w:rPr>
        <w:rFonts w:ascii="Symbol" w:hAnsi="Symbol" w:hint="default"/>
      </w:rPr>
    </w:lvl>
    <w:lvl w:ilvl="7" w:tplc="D448738E">
      <w:start w:val="1"/>
      <w:numFmt w:val="bullet"/>
      <w:lvlText w:val="o"/>
      <w:lvlJc w:val="left"/>
      <w:pPr>
        <w:ind w:left="5760" w:hanging="360"/>
      </w:pPr>
      <w:rPr>
        <w:rFonts w:ascii="Courier New" w:hAnsi="Courier New" w:hint="default"/>
      </w:rPr>
    </w:lvl>
    <w:lvl w:ilvl="8" w:tplc="9D7ADABE">
      <w:start w:val="1"/>
      <w:numFmt w:val="bullet"/>
      <w:lvlText w:val=""/>
      <w:lvlJc w:val="left"/>
      <w:pPr>
        <w:ind w:left="6480" w:hanging="360"/>
      </w:pPr>
      <w:rPr>
        <w:rFonts w:ascii="Wingdings" w:hAnsi="Wingdings" w:hint="default"/>
      </w:rPr>
    </w:lvl>
  </w:abstractNum>
  <w:abstractNum w:abstractNumId="3" w15:restartNumberingAfterBreak="0">
    <w:nsid w:val="19F449E4"/>
    <w:multiLevelType w:val="hybridMultilevel"/>
    <w:tmpl w:val="A0A2EA42"/>
    <w:lvl w:ilvl="0" w:tplc="515EEEEE">
      <w:start w:val="1"/>
      <w:numFmt w:val="lowerLetter"/>
      <w:lvlText w:val="%1-"/>
      <w:lvlJc w:val="left"/>
      <w:pPr>
        <w:ind w:left="360" w:hanging="360"/>
      </w:pPr>
      <w:rPr>
        <w:rFonts w:eastAsia="ArialMT" w:cs="ArialMT" w:hint="default"/>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DF74F0E"/>
    <w:multiLevelType w:val="hybridMultilevel"/>
    <w:tmpl w:val="C3BED478"/>
    <w:lvl w:ilvl="0" w:tplc="06FAE722">
      <w:start w:val="1"/>
      <w:numFmt w:val="lowerLetter"/>
      <w:lvlText w:val="%1-"/>
      <w:lvlJc w:val="left"/>
      <w:pPr>
        <w:ind w:left="360" w:hanging="360"/>
      </w:pPr>
      <w:rPr>
        <w:rFonts w:eastAsia="ArialMT" w:cs="ArialMT" w:hint="default"/>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E96066C"/>
    <w:multiLevelType w:val="hybridMultilevel"/>
    <w:tmpl w:val="16BC9894"/>
    <w:lvl w:ilvl="0" w:tplc="040A0003">
      <w:start w:val="1"/>
      <w:numFmt w:val="bullet"/>
      <w:lvlText w:val="o"/>
      <w:lvlJc w:val="left"/>
      <w:pPr>
        <w:ind w:left="720" w:hanging="360"/>
      </w:pPr>
      <w:rPr>
        <w:rFonts w:ascii="Courier New" w:hAnsi="Courier New" w:cs="Courier New" w:hint="default"/>
      </w:rPr>
    </w:lvl>
    <w:lvl w:ilvl="1" w:tplc="CF72C1A6">
      <w:start w:val="1"/>
      <w:numFmt w:val="bullet"/>
      <w:lvlText w:val="o"/>
      <w:lvlJc w:val="left"/>
      <w:pPr>
        <w:ind w:left="1440" w:hanging="360"/>
      </w:pPr>
      <w:rPr>
        <w:rFonts w:ascii="Courier New" w:hAnsi="Courier New" w:hint="default"/>
      </w:rPr>
    </w:lvl>
    <w:lvl w:ilvl="2" w:tplc="A9501380">
      <w:start w:val="1"/>
      <w:numFmt w:val="bullet"/>
      <w:lvlText w:val=""/>
      <w:lvlJc w:val="left"/>
      <w:pPr>
        <w:ind w:left="2160" w:hanging="360"/>
      </w:pPr>
      <w:rPr>
        <w:rFonts w:ascii="Wingdings" w:hAnsi="Wingdings" w:hint="default"/>
      </w:rPr>
    </w:lvl>
    <w:lvl w:ilvl="3" w:tplc="67C2DF06">
      <w:start w:val="1"/>
      <w:numFmt w:val="bullet"/>
      <w:lvlText w:val=""/>
      <w:lvlJc w:val="left"/>
      <w:pPr>
        <w:ind w:left="2880" w:hanging="360"/>
      </w:pPr>
      <w:rPr>
        <w:rFonts w:ascii="Symbol" w:hAnsi="Symbol" w:hint="default"/>
      </w:rPr>
    </w:lvl>
    <w:lvl w:ilvl="4" w:tplc="77602066">
      <w:start w:val="1"/>
      <w:numFmt w:val="bullet"/>
      <w:lvlText w:val="o"/>
      <w:lvlJc w:val="left"/>
      <w:pPr>
        <w:ind w:left="3600" w:hanging="360"/>
      </w:pPr>
      <w:rPr>
        <w:rFonts w:ascii="Courier New" w:hAnsi="Courier New" w:hint="default"/>
      </w:rPr>
    </w:lvl>
    <w:lvl w:ilvl="5" w:tplc="37C4C018">
      <w:start w:val="1"/>
      <w:numFmt w:val="bullet"/>
      <w:lvlText w:val=""/>
      <w:lvlJc w:val="left"/>
      <w:pPr>
        <w:ind w:left="4320" w:hanging="360"/>
      </w:pPr>
      <w:rPr>
        <w:rFonts w:ascii="Wingdings" w:hAnsi="Wingdings" w:hint="default"/>
      </w:rPr>
    </w:lvl>
    <w:lvl w:ilvl="6" w:tplc="0402FBAE">
      <w:start w:val="1"/>
      <w:numFmt w:val="bullet"/>
      <w:lvlText w:val=""/>
      <w:lvlJc w:val="left"/>
      <w:pPr>
        <w:ind w:left="5040" w:hanging="360"/>
      </w:pPr>
      <w:rPr>
        <w:rFonts w:ascii="Symbol" w:hAnsi="Symbol" w:hint="default"/>
      </w:rPr>
    </w:lvl>
    <w:lvl w:ilvl="7" w:tplc="D448738E">
      <w:start w:val="1"/>
      <w:numFmt w:val="bullet"/>
      <w:lvlText w:val="o"/>
      <w:lvlJc w:val="left"/>
      <w:pPr>
        <w:ind w:left="5760" w:hanging="360"/>
      </w:pPr>
      <w:rPr>
        <w:rFonts w:ascii="Courier New" w:hAnsi="Courier New" w:hint="default"/>
      </w:rPr>
    </w:lvl>
    <w:lvl w:ilvl="8" w:tplc="9D7ADABE">
      <w:start w:val="1"/>
      <w:numFmt w:val="bullet"/>
      <w:lvlText w:val=""/>
      <w:lvlJc w:val="left"/>
      <w:pPr>
        <w:ind w:left="6480" w:hanging="360"/>
      </w:pPr>
      <w:rPr>
        <w:rFonts w:ascii="Wingdings" w:hAnsi="Wingdings" w:hint="default"/>
      </w:rPr>
    </w:lvl>
  </w:abstractNum>
  <w:abstractNum w:abstractNumId="6" w15:restartNumberingAfterBreak="0">
    <w:nsid w:val="1EF9683B"/>
    <w:multiLevelType w:val="hybridMultilevel"/>
    <w:tmpl w:val="D6A884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75758F"/>
    <w:multiLevelType w:val="hybridMultilevel"/>
    <w:tmpl w:val="85F81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D345573"/>
    <w:multiLevelType w:val="hybridMultilevel"/>
    <w:tmpl w:val="B5A878C2"/>
    <w:lvl w:ilvl="0" w:tplc="905A66DE">
      <w:start w:val="1"/>
      <w:numFmt w:val="lowerLetter"/>
      <w:lvlText w:val="%1."/>
      <w:lvlJc w:val="left"/>
      <w:pPr>
        <w:ind w:left="36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9E1944"/>
    <w:multiLevelType w:val="hybridMultilevel"/>
    <w:tmpl w:val="11E62856"/>
    <w:lvl w:ilvl="0" w:tplc="3D7AED00">
      <w:start w:val="1"/>
      <w:numFmt w:val="decimal"/>
      <w:lvlText w:val="%1."/>
      <w:lvlJc w:val="left"/>
      <w:pPr>
        <w:ind w:left="1460" w:hanging="1460"/>
      </w:pPr>
      <w:rPr>
        <w:rFonts w:ascii="Arial" w:hAnsi="Arial" w:hint="default"/>
        <w:b w:val="0"/>
        <w:i w:val="0"/>
        <w:sz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3F6661B2"/>
    <w:multiLevelType w:val="hybridMultilevel"/>
    <w:tmpl w:val="5C78F580"/>
    <w:lvl w:ilvl="0" w:tplc="F7FE8FEE">
      <w:start w:val="1"/>
      <w:numFmt w:val="decimal"/>
      <w:lvlText w:val="%1."/>
      <w:lvlJc w:val="left"/>
      <w:pPr>
        <w:ind w:left="720" w:hanging="360"/>
      </w:pPr>
    </w:lvl>
    <w:lvl w:ilvl="1" w:tplc="39B2C42E">
      <w:start w:val="1"/>
      <w:numFmt w:val="lowerLetter"/>
      <w:lvlText w:val="%2."/>
      <w:lvlJc w:val="left"/>
      <w:pPr>
        <w:ind w:left="1440" w:hanging="360"/>
      </w:pPr>
    </w:lvl>
    <w:lvl w:ilvl="2" w:tplc="CF741C9C">
      <w:start w:val="1"/>
      <w:numFmt w:val="lowerRoman"/>
      <w:lvlText w:val="%3."/>
      <w:lvlJc w:val="right"/>
      <w:pPr>
        <w:ind w:left="2160" w:hanging="180"/>
      </w:pPr>
    </w:lvl>
    <w:lvl w:ilvl="3" w:tplc="D94A811E">
      <w:start w:val="1"/>
      <w:numFmt w:val="decimal"/>
      <w:lvlText w:val="%4."/>
      <w:lvlJc w:val="left"/>
      <w:pPr>
        <w:ind w:left="2880" w:hanging="360"/>
      </w:pPr>
    </w:lvl>
    <w:lvl w:ilvl="4" w:tplc="C430F4DC">
      <w:start w:val="1"/>
      <w:numFmt w:val="lowerLetter"/>
      <w:lvlText w:val="%5."/>
      <w:lvlJc w:val="left"/>
      <w:pPr>
        <w:ind w:left="3600" w:hanging="360"/>
      </w:pPr>
    </w:lvl>
    <w:lvl w:ilvl="5" w:tplc="5CD83EC0">
      <w:start w:val="1"/>
      <w:numFmt w:val="lowerRoman"/>
      <w:lvlText w:val="%6."/>
      <w:lvlJc w:val="right"/>
      <w:pPr>
        <w:ind w:left="4320" w:hanging="180"/>
      </w:pPr>
    </w:lvl>
    <w:lvl w:ilvl="6" w:tplc="BBA8BAE6">
      <w:start w:val="1"/>
      <w:numFmt w:val="decimal"/>
      <w:lvlText w:val="%7."/>
      <w:lvlJc w:val="left"/>
      <w:pPr>
        <w:ind w:left="5040" w:hanging="360"/>
      </w:pPr>
    </w:lvl>
    <w:lvl w:ilvl="7" w:tplc="B2169AAC">
      <w:start w:val="1"/>
      <w:numFmt w:val="lowerLetter"/>
      <w:lvlText w:val="%8."/>
      <w:lvlJc w:val="left"/>
      <w:pPr>
        <w:ind w:left="5760" w:hanging="360"/>
      </w:pPr>
    </w:lvl>
    <w:lvl w:ilvl="8" w:tplc="42BC9490">
      <w:start w:val="1"/>
      <w:numFmt w:val="lowerRoman"/>
      <w:lvlText w:val="%9."/>
      <w:lvlJc w:val="right"/>
      <w:pPr>
        <w:ind w:left="6480" w:hanging="180"/>
      </w:pPr>
    </w:lvl>
  </w:abstractNum>
  <w:abstractNum w:abstractNumId="11" w15:restartNumberingAfterBreak="0">
    <w:nsid w:val="5059317C"/>
    <w:multiLevelType w:val="hybridMultilevel"/>
    <w:tmpl w:val="5D90C1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7A1163C"/>
    <w:multiLevelType w:val="hybridMultilevel"/>
    <w:tmpl w:val="47EED722"/>
    <w:lvl w:ilvl="0" w:tplc="06FAE722">
      <w:start w:val="1"/>
      <w:numFmt w:val="lowerLetter"/>
      <w:lvlText w:val="%1-"/>
      <w:lvlJc w:val="left"/>
      <w:pPr>
        <w:ind w:left="360" w:hanging="360"/>
      </w:pPr>
      <w:rPr>
        <w:rFonts w:eastAsia="ArialMT" w:cs="ArialMT"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D848DE"/>
    <w:multiLevelType w:val="hybridMultilevel"/>
    <w:tmpl w:val="601C79B4"/>
    <w:lvl w:ilvl="0" w:tplc="515EEEEE">
      <w:start w:val="1"/>
      <w:numFmt w:val="lowerLetter"/>
      <w:lvlText w:val="%1-"/>
      <w:lvlJc w:val="left"/>
      <w:pPr>
        <w:ind w:left="360" w:hanging="360"/>
      </w:pPr>
      <w:rPr>
        <w:rFonts w:eastAsia="ArialMT" w:cs="ArialMT"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BE94326"/>
    <w:multiLevelType w:val="hybridMultilevel"/>
    <w:tmpl w:val="7D94FF10"/>
    <w:lvl w:ilvl="0" w:tplc="670EE324">
      <w:start w:val="1"/>
      <w:numFmt w:val="lowerLetter"/>
      <w:lvlText w:val="%1-"/>
      <w:lvlJc w:val="left"/>
      <w:pPr>
        <w:ind w:left="720" w:hanging="360"/>
      </w:pPr>
      <w:rPr>
        <w:rFonts w:eastAsia="ArialMT" w:cs="ArialM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DA01852"/>
    <w:multiLevelType w:val="hybridMultilevel"/>
    <w:tmpl w:val="5B729532"/>
    <w:lvl w:ilvl="0" w:tplc="03EA604A">
      <w:start w:val="4"/>
      <w:numFmt w:val="decimal"/>
      <w:lvlText w:val="%1."/>
      <w:lvlJc w:val="left"/>
      <w:pPr>
        <w:ind w:left="720" w:hanging="360"/>
      </w:pPr>
      <w:rPr>
        <w:rFonts w:eastAsia="ArialMT" w:cs="ArialMT"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38112D5"/>
    <w:multiLevelType w:val="hybridMultilevel"/>
    <w:tmpl w:val="3F368BFC"/>
    <w:lvl w:ilvl="0" w:tplc="B764206E">
      <w:start w:val="1"/>
      <w:numFmt w:val="bullet"/>
      <w:lvlText w:val=""/>
      <w:lvlJc w:val="left"/>
      <w:pPr>
        <w:ind w:left="720" w:hanging="360"/>
      </w:pPr>
      <w:rPr>
        <w:rFonts w:ascii="Symbol" w:hAnsi="Symbol" w:hint="default"/>
      </w:rPr>
    </w:lvl>
    <w:lvl w:ilvl="1" w:tplc="A32EB29E">
      <w:start w:val="1"/>
      <w:numFmt w:val="bullet"/>
      <w:lvlText w:val="o"/>
      <w:lvlJc w:val="left"/>
      <w:pPr>
        <w:ind w:left="1440" w:hanging="360"/>
      </w:pPr>
      <w:rPr>
        <w:rFonts w:ascii="Courier New" w:hAnsi="Courier New" w:hint="default"/>
      </w:rPr>
    </w:lvl>
    <w:lvl w:ilvl="2" w:tplc="0E0EA1A2">
      <w:start w:val="1"/>
      <w:numFmt w:val="bullet"/>
      <w:lvlText w:val=""/>
      <w:lvlJc w:val="left"/>
      <w:pPr>
        <w:ind w:left="2160" w:hanging="360"/>
      </w:pPr>
      <w:rPr>
        <w:rFonts w:ascii="Wingdings" w:hAnsi="Wingdings" w:hint="default"/>
      </w:rPr>
    </w:lvl>
    <w:lvl w:ilvl="3" w:tplc="46AEDC98">
      <w:start w:val="1"/>
      <w:numFmt w:val="bullet"/>
      <w:lvlText w:val=""/>
      <w:lvlJc w:val="left"/>
      <w:pPr>
        <w:ind w:left="2880" w:hanging="360"/>
      </w:pPr>
      <w:rPr>
        <w:rFonts w:ascii="Symbol" w:hAnsi="Symbol" w:hint="default"/>
      </w:rPr>
    </w:lvl>
    <w:lvl w:ilvl="4" w:tplc="5E3EEC46">
      <w:start w:val="1"/>
      <w:numFmt w:val="bullet"/>
      <w:lvlText w:val="o"/>
      <w:lvlJc w:val="left"/>
      <w:pPr>
        <w:ind w:left="3600" w:hanging="360"/>
      </w:pPr>
      <w:rPr>
        <w:rFonts w:ascii="Courier New" w:hAnsi="Courier New" w:hint="default"/>
      </w:rPr>
    </w:lvl>
    <w:lvl w:ilvl="5" w:tplc="D34A49F0">
      <w:start w:val="1"/>
      <w:numFmt w:val="bullet"/>
      <w:lvlText w:val=""/>
      <w:lvlJc w:val="left"/>
      <w:pPr>
        <w:ind w:left="4320" w:hanging="360"/>
      </w:pPr>
      <w:rPr>
        <w:rFonts w:ascii="Wingdings" w:hAnsi="Wingdings" w:hint="default"/>
      </w:rPr>
    </w:lvl>
    <w:lvl w:ilvl="6" w:tplc="046C1BAC">
      <w:start w:val="1"/>
      <w:numFmt w:val="bullet"/>
      <w:lvlText w:val=""/>
      <w:lvlJc w:val="left"/>
      <w:pPr>
        <w:ind w:left="5040" w:hanging="360"/>
      </w:pPr>
      <w:rPr>
        <w:rFonts w:ascii="Symbol" w:hAnsi="Symbol" w:hint="default"/>
      </w:rPr>
    </w:lvl>
    <w:lvl w:ilvl="7" w:tplc="0D5035A8">
      <w:start w:val="1"/>
      <w:numFmt w:val="bullet"/>
      <w:lvlText w:val="o"/>
      <w:lvlJc w:val="left"/>
      <w:pPr>
        <w:ind w:left="5760" w:hanging="360"/>
      </w:pPr>
      <w:rPr>
        <w:rFonts w:ascii="Courier New" w:hAnsi="Courier New" w:hint="default"/>
      </w:rPr>
    </w:lvl>
    <w:lvl w:ilvl="8" w:tplc="FA7E7858">
      <w:start w:val="1"/>
      <w:numFmt w:val="bullet"/>
      <w:lvlText w:val=""/>
      <w:lvlJc w:val="left"/>
      <w:pPr>
        <w:ind w:left="6480" w:hanging="360"/>
      </w:pPr>
      <w:rPr>
        <w:rFonts w:ascii="Wingdings" w:hAnsi="Wingdings" w:hint="default"/>
      </w:rPr>
    </w:lvl>
  </w:abstractNum>
  <w:abstractNum w:abstractNumId="17" w15:restartNumberingAfterBreak="0">
    <w:nsid w:val="6EAB5D8E"/>
    <w:multiLevelType w:val="hybridMultilevel"/>
    <w:tmpl w:val="8FC27B88"/>
    <w:lvl w:ilvl="0" w:tplc="9188A86C">
      <w:start w:val="1"/>
      <w:numFmt w:val="lowerLetter"/>
      <w:lvlText w:val="%1."/>
      <w:lvlJc w:val="left"/>
      <w:pPr>
        <w:ind w:left="360" w:hanging="360"/>
      </w:pPr>
    </w:lvl>
    <w:lvl w:ilvl="1" w:tplc="C430EA8C">
      <w:start w:val="1"/>
      <w:numFmt w:val="lowerLetter"/>
      <w:lvlText w:val="%2."/>
      <w:lvlJc w:val="left"/>
      <w:pPr>
        <w:ind w:left="1080" w:hanging="360"/>
      </w:pPr>
    </w:lvl>
    <w:lvl w:ilvl="2" w:tplc="8EAC009A">
      <w:start w:val="1"/>
      <w:numFmt w:val="lowerRoman"/>
      <w:lvlText w:val="%3."/>
      <w:lvlJc w:val="right"/>
      <w:pPr>
        <w:ind w:left="1800" w:hanging="180"/>
      </w:pPr>
    </w:lvl>
    <w:lvl w:ilvl="3" w:tplc="7E261F0A">
      <w:start w:val="1"/>
      <w:numFmt w:val="decimal"/>
      <w:lvlText w:val="%4."/>
      <w:lvlJc w:val="left"/>
      <w:pPr>
        <w:ind w:left="2520" w:hanging="360"/>
      </w:pPr>
    </w:lvl>
    <w:lvl w:ilvl="4" w:tplc="2166BE98">
      <w:start w:val="1"/>
      <w:numFmt w:val="lowerLetter"/>
      <w:lvlText w:val="%5."/>
      <w:lvlJc w:val="left"/>
      <w:pPr>
        <w:ind w:left="3240" w:hanging="360"/>
      </w:pPr>
    </w:lvl>
    <w:lvl w:ilvl="5" w:tplc="5E6E0DB2">
      <w:start w:val="1"/>
      <w:numFmt w:val="lowerRoman"/>
      <w:lvlText w:val="%6."/>
      <w:lvlJc w:val="right"/>
      <w:pPr>
        <w:ind w:left="3960" w:hanging="180"/>
      </w:pPr>
    </w:lvl>
    <w:lvl w:ilvl="6" w:tplc="C01EEEC2">
      <w:start w:val="1"/>
      <w:numFmt w:val="decimal"/>
      <w:lvlText w:val="%7."/>
      <w:lvlJc w:val="left"/>
      <w:pPr>
        <w:ind w:left="4680" w:hanging="360"/>
      </w:pPr>
    </w:lvl>
    <w:lvl w:ilvl="7" w:tplc="1A127AAE">
      <w:start w:val="1"/>
      <w:numFmt w:val="lowerLetter"/>
      <w:lvlText w:val="%8."/>
      <w:lvlJc w:val="left"/>
      <w:pPr>
        <w:ind w:left="5400" w:hanging="360"/>
      </w:pPr>
    </w:lvl>
    <w:lvl w:ilvl="8" w:tplc="DF50BE6E">
      <w:start w:val="1"/>
      <w:numFmt w:val="lowerRoman"/>
      <w:lvlText w:val="%9."/>
      <w:lvlJc w:val="right"/>
      <w:pPr>
        <w:ind w:left="6120" w:hanging="180"/>
      </w:pPr>
    </w:lvl>
  </w:abstractNum>
  <w:abstractNum w:abstractNumId="18" w15:restartNumberingAfterBreak="0">
    <w:nsid w:val="7D7B2A5B"/>
    <w:multiLevelType w:val="hybridMultilevel"/>
    <w:tmpl w:val="FC04B0E6"/>
    <w:lvl w:ilvl="0" w:tplc="B916F10C">
      <w:start w:val="1"/>
      <w:numFmt w:val="lowerLetter"/>
      <w:lvlText w:val="%1)"/>
      <w:lvlJc w:val="left"/>
      <w:pPr>
        <w:ind w:left="720" w:hanging="360"/>
      </w:pPr>
      <w:rPr>
        <w:rFonts w:eastAsia="ArialMT" w:cs="ArialMT"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2"/>
  </w:num>
  <w:num w:numId="5">
    <w:abstractNumId w:val="9"/>
  </w:num>
  <w:num w:numId="6">
    <w:abstractNumId w:val="15"/>
  </w:num>
  <w:num w:numId="7">
    <w:abstractNumId w:val="6"/>
  </w:num>
  <w:num w:numId="8">
    <w:abstractNumId w:val="7"/>
  </w:num>
  <w:num w:numId="9">
    <w:abstractNumId w:val="5"/>
  </w:num>
  <w:num w:numId="10">
    <w:abstractNumId w:val="14"/>
  </w:num>
  <w:num w:numId="11">
    <w:abstractNumId w:val="0"/>
  </w:num>
  <w:num w:numId="12">
    <w:abstractNumId w:val="18"/>
  </w:num>
  <w:num w:numId="13">
    <w:abstractNumId w:val="11"/>
  </w:num>
  <w:num w:numId="14">
    <w:abstractNumId w:val="1"/>
  </w:num>
  <w:num w:numId="15">
    <w:abstractNumId w:val="4"/>
  </w:num>
  <w:num w:numId="16">
    <w:abstractNumId w:val="12"/>
  </w:num>
  <w:num w:numId="17">
    <w:abstractNumId w:val="3"/>
  </w:num>
  <w:num w:numId="18">
    <w:abstractNumId w:val="13"/>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74"/>
    <w:rsid w:val="0005757C"/>
    <w:rsid w:val="00094782"/>
    <w:rsid w:val="0012140D"/>
    <w:rsid w:val="001346E9"/>
    <w:rsid w:val="00233C15"/>
    <w:rsid w:val="00297903"/>
    <w:rsid w:val="002C7082"/>
    <w:rsid w:val="00337A59"/>
    <w:rsid w:val="003E6834"/>
    <w:rsid w:val="0044396D"/>
    <w:rsid w:val="004511D6"/>
    <w:rsid w:val="00566C35"/>
    <w:rsid w:val="0060270E"/>
    <w:rsid w:val="006F2D9D"/>
    <w:rsid w:val="00711324"/>
    <w:rsid w:val="00760474"/>
    <w:rsid w:val="007A6DAF"/>
    <w:rsid w:val="008469F0"/>
    <w:rsid w:val="00885D2E"/>
    <w:rsid w:val="00934CDE"/>
    <w:rsid w:val="00AD0E05"/>
    <w:rsid w:val="00DD652B"/>
    <w:rsid w:val="00DF028E"/>
    <w:rsid w:val="00E32E34"/>
    <w:rsid w:val="00F75FAF"/>
    <w:rsid w:val="00F94993"/>
    <w:rsid w:val="02770E27"/>
    <w:rsid w:val="050394EC"/>
    <w:rsid w:val="0967BE59"/>
    <w:rsid w:val="0A6B5D58"/>
    <w:rsid w:val="0B5628D5"/>
    <w:rsid w:val="0D7D5098"/>
    <w:rsid w:val="0E6FC664"/>
    <w:rsid w:val="14EF0BC5"/>
    <w:rsid w:val="18F3F8A5"/>
    <w:rsid w:val="1C928272"/>
    <w:rsid w:val="25D8CE9D"/>
    <w:rsid w:val="2644FABE"/>
    <w:rsid w:val="282DB6CE"/>
    <w:rsid w:val="2C1D8F76"/>
    <w:rsid w:val="2CE16B48"/>
    <w:rsid w:val="2D3ECFBC"/>
    <w:rsid w:val="2E77CB59"/>
    <w:rsid w:val="30AB223A"/>
    <w:rsid w:val="30DB9D92"/>
    <w:rsid w:val="3763C4AF"/>
    <w:rsid w:val="3A5F3854"/>
    <w:rsid w:val="3B0E70DE"/>
    <w:rsid w:val="40FC45DC"/>
    <w:rsid w:val="437D1398"/>
    <w:rsid w:val="45D0710D"/>
    <w:rsid w:val="482C5BA3"/>
    <w:rsid w:val="4839E9E2"/>
    <w:rsid w:val="4EE2711C"/>
    <w:rsid w:val="592A948E"/>
    <w:rsid w:val="5D80C162"/>
    <w:rsid w:val="5E52373E"/>
    <w:rsid w:val="62A948AD"/>
    <w:rsid w:val="62B8A5BE"/>
    <w:rsid w:val="631B160B"/>
    <w:rsid w:val="6CBF3530"/>
    <w:rsid w:val="6EB572CB"/>
    <w:rsid w:val="74E925CA"/>
    <w:rsid w:val="75562712"/>
    <w:rsid w:val="755B15DB"/>
    <w:rsid w:val="78C4170A"/>
    <w:rsid w:val="7A256BC9"/>
    <w:rsid w:val="7C0383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4C1E0"/>
  <w15:chartTrackingRefBased/>
  <w15:docId w15:val="{12983862-9DA8-4E90-958C-69B6DCB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0474"/>
    <w:pPr>
      <w:spacing w:after="0" w:line="240" w:lineRule="auto"/>
    </w:pPr>
    <w:rPr>
      <w:rFonts w:ascii="Arial Narrow" w:eastAsia="Calibri" w:hAnsi="Arial Narrow" w:cs="Arial"/>
      <w:sz w:val="24"/>
      <w:szCs w:val="24"/>
    </w:rPr>
  </w:style>
  <w:style w:type="paragraph" w:styleId="Ttulo1">
    <w:name w:val="heading 1"/>
    <w:basedOn w:val="Normal"/>
    <w:next w:val="Normal"/>
    <w:link w:val="Ttulo1Car"/>
    <w:uiPriority w:val="1"/>
    <w:qFormat/>
    <w:rsid w:val="00760474"/>
    <w:pPr>
      <w:keepNext/>
      <w:spacing w:line="360" w:lineRule="auto"/>
      <w:jc w:val="center"/>
      <w:outlineLvl w:val="0"/>
    </w:pPr>
    <w:rPr>
      <w:rFonts w:eastAsia="Times New Roman" w:cs="Times New Roman"/>
      <w:b/>
      <w:szCs w:val="20"/>
      <w:lang w:eastAsia="es-ES"/>
    </w:rPr>
  </w:style>
  <w:style w:type="paragraph" w:styleId="Ttulo2">
    <w:name w:val="heading 2"/>
    <w:basedOn w:val="Normal"/>
    <w:next w:val="Normal"/>
    <w:link w:val="Ttulo2Car"/>
    <w:qFormat/>
    <w:rsid w:val="00760474"/>
    <w:pPr>
      <w:keepNext/>
      <w:jc w:val="center"/>
      <w:outlineLvl w:val="1"/>
    </w:pPr>
    <w:rPr>
      <w:rFonts w:eastAsia="Times New Roman" w:cs="Times New Roman"/>
      <w:b/>
      <w:szCs w:val="20"/>
      <w:lang w:eastAsia="es-ES"/>
    </w:rPr>
  </w:style>
  <w:style w:type="paragraph" w:styleId="Ttulo7">
    <w:name w:val="heading 7"/>
    <w:basedOn w:val="Normal"/>
    <w:next w:val="Normal"/>
    <w:link w:val="Ttulo7Car"/>
    <w:qFormat/>
    <w:rsid w:val="00760474"/>
    <w:pPr>
      <w:keepNext/>
      <w:outlineLvl w:val="6"/>
    </w:pPr>
    <w:rPr>
      <w:rFonts w:eastAsia="Times New Roman"/>
      <w:b/>
      <w:bCs/>
      <w:iCs/>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60474"/>
    <w:rPr>
      <w:rFonts w:ascii="Arial Narrow" w:eastAsia="Times New Roman" w:hAnsi="Arial Narrow" w:cs="Times New Roman"/>
      <w:b/>
      <w:sz w:val="24"/>
      <w:szCs w:val="20"/>
      <w:lang w:eastAsia="es-ES"/>
    </w:rPr>
  </w:style>
  <w:style w:type="character" w:customStyle="1" w:styleId="Ttulo2Car">
    <w:name w:val="Título 2 Car"/>
    <w:basedOn w:val="Fuentedeprrafopredeter"/>
    <w:link w:val="Ttulo2"/>
    <w:rsid w:val="00760474"/>
    <w:rPr>
      <w:rFonts w:ascii="Arial Narrow" w:eastAsia="Times New Roman" w:hAnsi="Arial Narrow" w:cs="Times New Roman"/>
      <w:b/>
      <w:sz w:val="24"/>
      <w:szCs w:val="20"/>
      <w:lang w:eastAsia="es-ES"/>
    </w:rPr>
  </w:style>
  <w:style w:type="character" w:customStyle="1" w:styleId="Ttulo7Car">
    <w:name w:val="Título 7 Car"/>
    <w:basedOn w:val="Fuentedeprrafopredeter"/>
    <w:link w:val="Ttulo7"/>
    <w:rsid w:val="00760474"/>
    <w:rPr>
      <w:rFonts w:ascii="Arial Narrow" w:eastAsia="Times New Roman" w:hAnsi="Arial Narrow" w:cs="Arial"/>
      <w:b/>
      <w:bCs/>
      <w:iCs/>
      <w:sz w:val="24"/>
      <w:lang w:val="es-ES" w:eastAsia="es-ES"/>
    </w:rPr>
  </w:style>
  <w:style w:type="paragraph" w:styleId="Encabezado">
    <w:name w:val="header"/>
    <w:basedOn w:val="Normal"/>
    <w:link w:val="EncabezadoCar"/>
    <w:uiPriority w:val="99"/>
    <w:unhideWhenUsed/>
    <w:rsid w:val="00760474"/>
    <w:pPr>
      <w:tabs>
        <w:tab w:val="center" w:pos="4419"/>
        <w:tab w:val="right" w:pos="8838"/>
      </w:tabs>
    </w:pPr>
    <w:rPr>
      <w:rFonts w:asciiTheme="minorHAnsi" w:eastAsiaTheme="minorHAnsi" w:hAnsiTheme="minorHAnsi" w:cstheme="minorBidi"/>
      <w:lang w:val="es-ES_tradnl"/>
    </w:rPr>
  </w:style>
  <w:style w:type="character" w:customStyle="1" w:styleId="EncabezadoCar">
    <w:name w:val="Encabezado Car"/>
    <w:basedOn w:val="Fuentedeprrafopredeter"/>
    <w:link w:val="Encabezado"/>
    <w:uiPriority w:val="99"/>
    <w:rsid w:val="00760474"/>
    <w:rPr>
      <w:sz w:val="24"/>
      <w:szCs w:val="24"/>
      <w:lang w:val="es-ES_tradnl"/>
    </w:rPr>
  </w:style>
  <w:style w:type="paragraph" w:styleId="Piedepgina">
    <w:name w:val="footer"/>
    <w:basedOn w:val="Normal"/>
    <w:link w:val="PiedepginaCar"/>
    <w:uiPriority w:val="99"/>
    <w:unhideWhenUsed/>
    <w:rsid w:val="00760474"/>
    <w:pPr>
      <w:tabs>
        <w:tab w:val="center" w:pos="4419"/>
        <w:tab w:val="right" w:pos="8838"/>
      </w:tabs>
    </w:pPr>
    <w:rPr>
      <w:rFonts w:asciiTheme="minorHAnsi" w:eastAsiaTheme="minorHAnsi" w:hAnsiTheme="minorHAnsi" w:cstheme="minorBidi"/>
      <w:lang w:val="es-ES_tradnl"/>
    </w:rPr>
  </w:style>
  <w:style w:type="character" w:customStyle="1" w:styleId="PiedepginaCar">
    <w:name w:val="Pie de página Car"/>
    <w:basedOn w:val="Fuentedeprrafopredeter"/>
    <w:link w:val="Piedepgina"/>
    <w:uiPriority w:val="99"/>
    <w:rsid w:val="00760474"/>
    <w:rPr>
      <w:sz w:val="24"/>
      <w:szCs w:val="24"/>
      <w:lang w:val="es-ES_tradnl"/>
    </w:rPr>
  </w:style>
  <w:style w:type="paragraph" w:styleId="Sinespaciado">
    <w:name w:val="No Spacing"/>
    <w:link w:val="SinespaciadoCar"/>
    <w:uiPriority w:val="1"/>
    <w:qFormat/>
    <w:rsid w:val="0076047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760474"/>
    <w:rPr>
      <w:rFonts w:ascii="Calibri" w:eastAsia="Calibri" w:hAnsi="Calibri" w:cs="Times New Roman"/>
    </w:rPr>
  </w:style>
  <w:style w:type="paragraph" w:styleId="Prrafodelista">
    <w:name w:val="List Paragraph"/>
    <w:basedOn w:val="Normal"/>
    <w:uiPriority w:val="1"/>
    <w:qFormat/>
    <w:rsid w:val="00760474"/>
    <w:pPr>
      <w:ind w:left="720"/>
      <w:contextualSpacing/>
    </w:pPr>
  </w:style>
  <w:style w:type="paragraph" w:styleId="NormalWeb">
    <w:name w:val="Normal (Web)"/>
    <w:basedOn w:val="Normal"/>
    <w:uiPriority w:val="99"/>
    <w:unhideWhenUsed/>
    <w:rsid w:val="00760474"/>
    <w:rPr>
      <w:rFonts w:ascii="Times New Roman" w:eastAsiaTheme="minorHAnsi" w:hAnsi="Times New Roman" w:cs="Times New Roman"/>
      <w:lang w:eastAsia="es-CO"/>
    </w:rPr>
  </w:style>
  <w:style w:type="paragraph" w:styleId="Textodeglobo">
    <w:name w:val="Balloon Text"/>
    <w:basedOn w:val="Normal"/>
    <w:link w:val="TextodegloboCar"/>
    <w:uiPriority w:val="99"/>
    <w:semiHidden/>
    <w:unhideWhenUsed/>
    <w:rsid w:val="00760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474"/>
    <w:rPr>
      <w:rFonts w:ascii="Segoe UI" w:eastAsia="Calibri" w:hAnsi="Segoe UI" w:cs="Segoe UI"/>
      <w:sz w:val="18"/>
      <w:szCs w:val="18"/>
    </w:rPr>
  </w:style>
  <w:style w:type="table" w:styleId="Tablaconcuadrcula">
    <w:name w:val="Table Grid"/>
    <w:basedOn w:val="Tablanormal"/>
    <w:uiPriority w:val="59"/>
    <w:rsid w:val="00760474"/>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60474"/>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760474"/>
    <w:rPr>
      <w:color w:val="0563C1" w:themeColor="hyperlink"/>
      <w:u w:val="single"/>
    </w:rPr>
  </w:style>
  <w:style w:type="table" w:styleId="Tabladecuadrcula4-nfasis2">
    <w:name w:val="Grid Table 4 Accent 2"/>
    <w:basedOn w:val="Tablanormal"/>
    <w:uiPriority w:val="49"/>
    <w:rsid w:val="00760474"/>
    <w:pPr>
      <w:spacing w:after="0" w:line="240" w:lineRule="auto"/>
    </w:pPr>
    <w:rPr>
      <w:lang w:val="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5">
    <w:name w:val="Grid Table 4 Accent 5"/>
    <w:basedOn w:val="Tablanormal"/>
    <w:uiPriority w:val="49"/>
    <w:rsid w:val="00760474"/>
    <w:pPr>
      <w:spacing w:after="0" w:line="240" w:lineRule="auto"/>
    </w:pPr>
    <w:rPr>
      <w:lang w:val="es-E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4">
    <w:name w:val="Grid Table 4 Accent 4"/>
    <w:basedOn w:val="Tablanormal"/>
    <w:uiPriority w:val="49"/>
    <w:rsid w:val="00760474"/>
    <w:pPr>
      <w:spacing w:after="0" w:line="240" w:lineRule="auto"/>
    </w:pPr>
    <w:rPr>
      <w:lang w:val="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760474"/>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1">
    <w:name w:val="Grid Table 4 Accent 1"/>
    <w:basedOn w:val="Tablanormal"/>
    <w:uiPriority w:val="49"/>
    <w:rsid w:val="00760474"/>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760474"/>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independiente">
    <w:name w:val="Body Text"/>
    <w:basedOn w:val="Normal"/>
    <w:link w:val="TextoindependienteCar"/>
    <w:uiPriority w:val="1"/>
    <w:qFormat/>
    <w:rsid w:val="00760474"/>
    <w:pPr>
      <w:widowControl w:val="0"/>
      <w:autoSpaceDE w:val="0"/>
      <w:autoSpaceDN w:val="0"/>
    </w:pPr>
    <w:rPr>
      <w:rFonts w:eastAsia="Arial"/>
      <w:sz w:val="22"/>
      <w:szCs w:val="22"/>
      <w:lang w:val="es-ES" w:eastAsia="es-ES" w:bidi="es-ES"/>
    </w:rPr>
  </w:style>
  <w:style w:type="character" w:customStyle="1" w:styleId="TextoindependienteCar">
    <w:name w:val="Texto independiente Car"/>
    <w:basedOn w:val="Fuentedeprrafopredeter"/>
    <w:link w:val="Textoindependiente"/>
    <w:uiPriority w:val="1"/>
    <w:rsid w:val="00760474"/>
    <w:rPr>
      <w:rFonts w:ascii="Arial Narrow" w:eastAsia="Arial" w:hAnsi="Arial Narrow" w:cs="Arial"/>
      <w:lang w:val="es-ES" w:eastAsia="es-ES" w:bidi="es-ES"/>
    </w:rPr>
  </w:style>
  <w:style w:type="paragraph" w:customStyle="1" w:styleId="TableParagraph">
    <w:name w:val="Table Paragraph"/>
    <w:basedOn w:val="Normal"/>
    <w:uiPriority w:val="1"/>
    <w:qFormat/>
    <w:rsid w:val="00760474"/>
    <w:pPr>
      <w:widowControl w:val="0"/>
      <w:autoSpaceDE w:val="0"/>
      <w:autoSpaceDN w:val="0"/>
    </w:pPr>
    <w:rPr>
      <w:rFonts w:ascii="Calibri" w:hAnsi="Calibri" w:cs="Calibri"/>
      <w:sz w:val="22"/>
      <w:szCs w:val="22"/>
      <w:lang w:val="es-ES" w:eastAsia="es-ES" w:bidi="es-ES"/>
    </w:rPr>
  </w:style>
  <w:style w:type="paragraph" w:customStyle="1" w:styleId="font5">
    <w:name w:val="font5"/>
    <w:basedOn w:val="Normal"/>
    <w:rsid w:val="00760474"/>
    <w:pPr>
      <w:spacing w:before="100" w:beforeAutospacing="1" w:after="100" w:afterAutospacing="1"/>
    </w:pPr>
    <w:rPr>
      <w:rFonts w:eastAsia="Times New Roman" w:cs="Times New Roman"/>
      <w:b/>
      <w:bCs/>
      <w:color w:val="000000"/>
      <w:sz w:val="22"/>
      <w:szCs w:val="22"/>
      <w:lang w:eastAsia="es-CO"/>
    </w:rPr>
  </w:style>
  <w:style w:type="paragraph" w:customStyle="1" w:styleId="font6">
    <w:name w:val="font6"/>
    <w:basedOn w:val="Normal"/>
    <w:rsid w:val="00760474"/>
    <w:pPr>
      <w:spacing w:before="100" w:beforeAutospacing="1" w:after="100" w:afterAutospacing="1"/>
    </w:pPr>
    <w:rPr>
      <w:rFonts w:eastAsia="Times New Roman" w:cs="Times New Roman"/>
      <w:color w:val="000000"/>
      <w:sz w:val="22"/>
      <w:szCs w:val="22"/>
      <w:lang w:eastAsia="es-CO"/>
    </w:rPr>
  </w:style>
  <w:style w:type="paragraph" w:customStyle="1" w:styleId="xl68">
    <w:name w:val="xl68"/>
    <w:basedOn w:val="Normal"/>
    <w:rsid w:val="00760474"/>
    <w:pPr>
      <w:spacing w:before="100" w:beforeAutospacing="1" w:after="100" w:afterAutospacing="1"/>
    </w:pPr>
    <w:rPr>
      <w:rFonts w:eastAsia="Times New Roman" w:cs="Times New Roman"/>
      <w:sz w:val="22"/>
      <w:szCs w:val="22"/>
      <w:lang w:eastAsia="es-CO"/>
    </w:rPr>
  </w:style>
  <w:style w:type="paragraph" w:customStyle="1" w:styleId="xl69">
    <w:name w:val="xl69"/>
    <w:basedOn w:val="Normal"/>
    <w:rsid w:val="00760474"/>
    <w:pPr>
      <w:spacing w:before="100" w:beforeAutospacing="1" w:after="100" w:afterAutospacing="1"/>
    </w:pPr>
    <w:rPr>
      <w:rFonts w:eastAsia="Times New Roman" w:cs="Times New Roman"/>
      <w:sz w:val="22"/>
      <w:szCs w:val="22"/>
      <w:lang w:eastAsia="es-CO"/>
    </w:rPr>
  </w:style>
  <w:style w:type="paragraph" w:customStyle="1" w:styleId="xl70">
    <w:name w:val="xl70"/>
    <w:basedOn w:val="Normal"/>
    <w:rsid w:val="00760474"/>
    <w:pPr>
      <w:spacing w:before="100" w:beforeAutospacing="1" w:after="100" w:afterAutospacing="1"/>
      <w:jc w:val="center"/>
      <w:textAlignment w:val="center"/>
    </w:pPr>
    <w:rPr>
      <w:rFonts w:eastAsia="Times New Roman" w:cs="Times New Roman"/>
      <w:b/>
      <w:bCs/>
      <w:sz w:val="22"/>
      <w:szCs w:val="22"/>
      <w:lang w:eastAsia="es-CO"/>
    </w:rPr>
  </w:style>
  <w:style w:type="paragraph" w:customStyle="1" w:styleId="xl71">
    <w:name w:val="xl71"/>
    <w:basedOn w:val="Normal"/>
    <w:rsid w:val="00760474"/>
    <w:pPr>
      <w:spacing w:before="100" w:beforeAutospacing="1" w:after="100" w:afterAutospacing="1"/>
      <w:jc w:val="center"/>
      <w:textAlignment w:val="center"/>
    </w:pPr>
    <w:rPr>
      <w:rFonts w:eastAsia="Times New Roman" w:cs="Times New Roman"/>
      <w:sz w:val="22"/>
      <w:szCs w:val="22"/>
      <w:lang w:eastAsia="es-CO"/>
    </w:rPr>
  </w:style>
  <w:style w:type="paragraph" w:customStyle="1" w:styleId="xl72">
    <w:name w:val="xl72"/>
    <w:basedOn w:val="Normal"/>
    <w:rsid w:val="00760474"/>
    <w:pPr>
      <w:spacing w:before="100" w:beforeAutospacing="1" w:after="100" w:afterAutospacing="1"/>
      <w:jc w:val="center"/>
      <w:textAlignment w:val="center"/>
    </w:pPr>
    <w:rPr>
      <w:rFonts w:eastAsia="Times New Roman" w:cs="Times New Roman"/>
      <w:sz w:val="22"/>
      <w:szCs w:val="22"/>
      <w:lang w:eastAsia="es-CO"/>
    </w:rPr>
  </w:style>
  <w:style w:type="paragraph" w:customStyle="1" w:styleId="xl73">
    <w:name w:val="xl73"/>
    <w:basedOn w:val="Normal"/>
    <w:rsid w:val="00760474"/>
    <w:pPr>
      <w:spacing w:before="100" w:beforeAutospacing="1" w:after="100" w:afterAutospacing="1"/>
    </w:pPr>
    <w:rPr>
      <w:rFonts w:eastAsia="Times New Roman" w:cs="Times New Roman"/>
      <w:lang w:eastAsia="es-CO"/>
    </w:rPr>
  </w:style>
  <w:style w:type="paragraph" w:customStyle="1" w:styleId="xl74">
    <w:name w:val="xl74"/>
    <w:basedOn w:val="Normal"/>
    <w:rsid w:val="00760474"/>
    <w:pPr>
      <w:spacing w:before="100" w:beforeAutospacing="1" w:after="100" w:afterAutospacing="1"/>
    </w:pPr>
    <w:rPr>
      <w:rFonts w:eastAsia="Times New Roman" w:cs="Times New Roman"/>
      <w:sz w:val="28"/>
      <w:szCs w:val="28"/>
      <w:lang w:eastAsia="es-CO"/>
    </w:rPr>
  </w:style>
  <w:style w:type="paragraph" w:customStyle="1" w:styleId="xl75">
    <w:name w:val="xl75"/>
    <w:basedOn w:val="Normal"/>
    <w:rsid w:val="00760474"/>
    <w:pPr>
      <w:pBdr>
        <w:top w:val="single" w:sz="4" w:space="0" w:color="auto"/>
        <w:left w:val="single" w:sz="8" w:space="0" w:color="auto"/>
        <w:bottom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76">
    <w:name w:val="xl76"/>
    <w:basedOn w:val="Normal"/>
    <w:rsid w:val="007604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77">
    <w:name w:val="xl77"/>
    <w:basedOn w:val="Normal"/>
    <w:rsid w:val="0076047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FF0000"/>
      <w:lang w:eastAsia="es-CO"/>
    </w:rPr>
  </w:style>
  <w:style w:type="paragraph" w:customStyle="1" w:styleId="xl78">
    <w:name w:val="xl78"/>
    <w:basedOn w:val="Normal"/>
    <w:rsid w:val="007604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79">
    <w:name w:val="xl79"/>
    <w:basedOn w:val="Normal"/>
    <w:rsid w:val="007604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80">
    <w:name w:val="xl80"/>
    <w:basedOn w:val="Normal"/>
    <w:rsid w:val="00760474"/>
    <w:pPr>
      <w:pBdr>
        <w:top w:val="single" w:sz="8" w:space="0" w:color="auto"/>
        <w:left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81">
    <w:name w:val="xl81"/>
    <w:basedOn w:val="Normal"/>
    <w:rsid w:val="00760474"/>
    <w:pPr>
      <w:pBdr>
        <w:top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82">
    <w:name w:val="xl82"/>
    <w:basedOn w:val="Normal"/>
    <w:rsid w:val="0076047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83">
    <w:name w:val="xl83"/>
    <w:basedOn w:val="Normal"/>
    <w:rsid w:val="00760474"/>
    <w:pPr>
      <w:pBdr>
        <w:top w:val="single" w:sz="8" w:space="0" w:color="auto"/>
        <w:lef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84">
    <w:name w:val="xl84"/>
    <w:basedOn w:val="Normal"/>
    <w:rsid w:val="0076047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85">
    <w:name w:val="xl85"/>
    <w:basedOn w:val="Normal"/>
    <w:rsid w:val="0076047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86">
    <w:name w:val="xl86"/>
    <w:basedOn w:val="Normal"/>
    <w:rsid w:val="007604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87">
    <w:name w:val="xl87"/>
    <w:basedOn w:val="Normal"/>
    <w:rsid w:val="007604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88">
    <w:name w:val="xl88"/>
    <w:basedOn w:val="Normal"/>
    <w:rsid w:val="00760474"/>
    <w:pPr>
      <w:shd w:val="clear" w:color="000000" w:fill="FFFFFF"/>
      <w:spacing w:before="100" w:beforeAutospacing="1" w:after="100" w:afterAutospacing="1"/>
    </w:pPr>
    <w:rPr>
      <w:rFonts w:eastAsia="Times New Roman" w:cs="Times New Roman"/>
      <w:lang w:eastAsia="es-CO"/>
    </w:rPr>
  </w:style>
  <w:style w:type="paragraph" w:customStyle="1" w:styleId="xl89">
    <w:name w:val="xl89"/>
    <w:basedOn w:val="Normal"/>
    <w:rsid w:val="0076047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90">
    <w:name w:val="xl90"/>
    <w:basedOn w:val="Normal"/>
    <w:rsid w:val="0076047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91">
    <w:name w:val="xl91"/>
    <w:basedOn w:val="Normal"/>
    <w:rsid w:val="00760474"/>
    <w:pPr>
      <w:pBdr>
        <w:top w:val="single" w:sz="4" w:space="0" w:color="auto"/>
        <w:left w:val="single" w:sz="8" w:space="0" w:color="auto"/>
        <w:bottom w:val="single" w:sz="4"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92">
    <w:name w:val="xl92"/>
    <w:basedOn w:val="Normal"/>
    <w:rsid w:val="0076047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93">
    <w:name w:val="xl93"/>
    <w:basedOn w:val="Normal"/>
    <w:rsid w:val="0076047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94">
    <w:name w:val="xl94"/>
    <w:basedOn w:val="Normal"/>
    <w:rsid w:val="007604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95">
    <w:name w:val="xl95"/>
    <w:basedOn w:val="Normal"/>
    <w:rsid w:val="0076047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96">
    <w:name w:val="xl96"/>
    <w:basedOn w:val="Normal"/>
    <w:rsid w:val="007604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97">
    <w:name w:val="xl97"/>
    <w:basedOn w:val="Normal"/>
    <w:rsid w:val="00760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98">
    <w:name w:val="xl98"/>
    <w:basedOn w:val="Normal"/>
    <w:rsid w:val="007604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99">
    <w:name w:val="xl99"/>
    <w:basedOn w:val="Normal"/>
    <w:rsid w:val="00760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00">
    <w:name w:val="xl100"/>
    <w:basedOn w:val="Normal"/>
    <w:rsid w:val="0076047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01">
    <w:name w:val="xl101"/>
    <w:basedOn w:val="Normal"/>
    <w:rsid w:val="0076047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02">
    <w:name w:val="xl102"/>
    <w:basedOn w:val="Normal"/>
    <w:rsid w:val="00760474"/>
    <w:pPr>
      <w:pBdr>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03">
    <w:name w:val="xl103"/>
    <w:basedOn w:val="Normal"/>
    <w:rsid w:val="00760474"/>
    <w:pPr>
      <w:pBdr>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04">
    <w:name w:val="xl104"/>
    <w:basedOn w:val="Normal"/>
    <w:rsid w:val="00760474"/>
    <w:pPr>
      <w:pBdr>
        <w:left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05">
    <w:name w:val="xl105"/>
    <w:basedOn w:val="Normal"/>
    <w:rsid w:val="00760474"/>
    <w:pPr>
      <w:pBdr>
        <w:lef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06">
    <w:name w:val="xl106"/>
    <w:basedOn w:val="Normal"/>
    <w:rsid w:val="00760474"/>
    <w:pPr>
      <w:pBdr>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07">
    <w:name w:val="xl107"/>
    <w:basedOn w:val="Normal"/>
    <w:rsid w:val="00760474"/>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08">
    <w:name w:val="xl108"/>
    <w:basedOn w:val="Normal"/>
    <w:rsid w:val="00760474"/>
    <w:pPr>
      <w:pBdr>
        <w:top w:val="single" w:sz="8" w:space="0" w:color="auto"/>
        <w:left w:val="single" w:sz="8" w:space="0" w:color="auto"/>
        <w:bottom w:val="single" w:sz="4"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09">
    <w:name w:val="xl109"/>
    <w:basedOn w:val="Normal"/>
    <w:rsid w:val="0076047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110">
    <w:name w:val="xl110"/>
    <w:basedOn w:val="Normal"/>
    <w:rsid w:val="00760474"/>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11">
    <w:name w:val="xl111"/>
    <w:basedOn w:val="Normal"/>
    <w:rsid w:val="00760474"/>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12">
    <w:name w:val="xl112"/>
    <w:basedOn w:val="Normal"/>
    <w:rsid w:val="007604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13">
    <w:name w:val="xl113"/>
    <w:basedOn w:val="Normal"/>
    <w:rsid w:val="00760474"/>
    <w:pPr>
      <w:pBdr>
        <w:left w:val="single" w:sz="8" w:space="0" w:color="auto"/>
        <w:bottom w:val="single" w:sz="4"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14">
    <w:name w:val="xl114"/>
    <w:basedOn w:val="Normal"/>
    <w:rsid w:val="00760474"/>
    <w:pPr>
      <w:pBdr>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115">
    <w:name w:val="xl115"/>
    <w:basedOn w:val="Normal"/>
    <w:rsid w:val="00760474"/>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16">
    <w:name w:val="xl116"/>
    <w:basedOn w:val="Normal"/>
    <w:rsid w:val="00760474"/>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17">
    <w:name w:val="xl117"/>
    <w:basedOn w:val="Normal"/>
    <w:rsid w:val="0076047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18">
    <w:name w:val="xl118"/>
    <w:basedOn w:val="Normal"/>
    <w:rsid w:val="0076047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19">
    <w:name w:val="xl119"/>
    <w:basedOn w:val="Normal"/>
    <w:rsid w:val="00760474"/>
    <w:pPr>
      <w:pBdr>
        <w:left w:val="single" w:sz="8" w:space="0" w:color="auto"/>
        <w:bottom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20">
    <w:name w:val="xl120"/>
    <w:basedOn w:val="Normal"/>
    <w:rsid w:val="00760474"/>
    <w:pPr>
      <w:pBdr>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21">
    <w:name w:val="xl121"/>
    <w:basedOn w:val="Normal"/>
    <w:rsid w:val="00760474"/>
    <w:pPr>
      <w:pBdr>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22">
    <w:name w:val="xl122"/>
    <w:basedOn w:val="Normal"/>
    <w:rsid w:val="0076047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23">
    <w:name w:val="xl123"/>
    <w:basedOn w:val="Normal"/>
    <w:rsid w:val="0076047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24">
    <w:name w:val="xl124"/>
    <w:basedOn w:val="Normal"/>
    <w:rsid w:val="007604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25">
    <w:name w:val="xl125"/>
    <w:basedOn w:val="Normal"/>
    <w:rsid w:val="007604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26">
    <w:name w:val="xl126"/>
    <w:basedOn w:val="Normal"/>
    <w:rsid w:val="007604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27">
    <w:name w:val="xl127"/>
    <w:basedOn w:val="Normal"/>
    <w:rsid w:val="00760474"/>
    <w:pPr>
      <w:pBdr>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28">
    <w:name w:val="xl128"/>
    <w:basedOn w:val="Normal"/>
    <w:rsid w:val="007604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29">
    <w:name w:val="xl129"/>
    <w:basedOn w:val="Normal"/>
    <w:rsid w:val="007604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30">
    <w:name w:val="xl130"/>
    <w:basedOn w:val="Normal"/>
    <w:rsid w:val="00760474"/>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31">
    <w:name w:val="xl131"/>
    <w:basedOn w:val="Normal"/>
    <w:rsid w:val="007604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32">
    <w:name w:val="xl132"/>
    <w:basedOn w:val="Normal"/>
    <w:rsid w:val="007604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33">
    <w:name w:val="xl133"/>
    <w:basedOn w:val="Normal"/>
    <w:rsid w:val="007604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34">
    <w:name w:val="xl134"/>
    <w:basedOn w:val="Normal"/>
    <w:rsid w:val="00760474"/>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35">
    <w:name w:val="xl135"/>
    <w:basedOn w:val="Normal"/>
    <w:rsid w:val="007604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36">
    <w:name w:val="xl136"/>
    <w:basedOn w:val="Normal"/>
    <w:rsid w:val="0076047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37">
    <w:name w:val="xl137"/>
    <w:basedOn w:val="Normal"/>
    <w:rsid w:val="0076047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38">
    <w:name w:val="xl138"/>
    <w:basedOn w:val="Normal"/>
    <w:rsid w:val="007604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39">
    <w:name w:val="xl139"/>
    <w:basedOn w:val="Normal"/>
    <w:rsid w:val="007604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40">
    <w:name w:val="xl140"/>
    <w:basedOn w:val="Normal"/>
    <w:rsid w:val="007604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41">
    <w:name w:val="xl141"/>
    <w:basedOn w:val="Normal"/>
    <w:rsid w:val="0076047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42">
    <w:name w:val="xl142"/>
    <w:basedOn w:val="Normal"/>
    <w:rsid w:val="007604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43">
    <w:name w:val="xl143"/>
    <w:basedOn w:val="Normal"/>
    <w:rsid w:val="00760474"/>
    <w:pPr>
      <w:pBdr>
        <w:left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44">
    <w:name w:val="xl144"/>
    <w:basedOn w:val="Normal"/>
    <w:rsid w:val="00760474"/>
    <w:pPr>
      <w:pBdr>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45">
    <w:name w:val="xl145"/>
    <w:basedOn w:val="Normal"/>
    <w:rsid w:val="00760474"/>
    <w:pPr>
      <w:pBdr>
        <w:left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46">
    <w:name w:val="xl146"/>
    <w:basedOn w:val="Normal"/>
    <w:rsid w:val="0076047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47">
    <w:name w:val="xl147"/>
    <w:basedOn w:val="Normal"/>
    <w:rsid w:val="0076047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48">
    <w:name w:val="xl148"/>
    <w:basedOn w:val="Normal"/>
    <w:rsid w:val="00760474"/>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49">
    <w:name w:val="xl149"/>
    <w:basedOn w:val="Normal"/>
    <w:rsid w:val="00760474"/>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50">
    <w:name w:val="xl150"/>
    <w:basedOn w:val="Normal"/>
    <w:rsid w:val="0076047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51">
    <w:name w:val="xl151"/>
    <w:basedOn w:val="Normal"/>
    <w:rsid w:val="0076047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52">
    <w:name w:val="xl152"/>
    <w:basedOn w:val="Normal"/>
    <w:rsid w:val="0076047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53">
    <w:name w:val="xl153"/>
    <w:basedOn w:val="Normal"/>
    <w:rsid w:val="0076047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54">
    <w:name w:val="xl154"/>
    <w:basedOn w:val="Normal"/>
    <w:rsid w:val="007604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55">
    <w:name w:val="xl155"/>
    <w:basedOn w:val="Normal"/>
    <w:rsid w:val="007604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cs="Times New Roman"/>
      <w:color w:val="FF0000"/>
      <w:lang w:eastAsia="es-CO"/>
    </w:rPr>
  </w:style>
  <w:style w:type="paragraph" w:customStyle="1" w:styleId="xl156">
    <w:name w:val="xl156"/>
    <w:basedOn w:val="Normal"/>
    <w:rsid w:val="0076047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s="Times New Roman"/>
      <w:color w:val="FF0000"/>
      <w:lang w:eastAsia="es-CO"/>
    </w:rPr>
  </w:style>
  <w:style w:type="paragraph" w:customStyle="1" w:styleId="xl157">
    <w:name w:val="xl157"/>
    <w:basedOn w:val="Normal"/>
    <w:rsid w:val="0076047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58">
    <w:name w:val="xl158"/>
    <w:basedOn w:val="Normal"/>
    <w:rsid w:val="007604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lang w:eastAsia="es-CO"/>
    </w:rPr>
  </w:style>
  <w:style w:type="paragraph" w:customStyle="1" w:styleId="xl159">
    <w:name w:val="xl159"/>
    <w:basedOn w:val="Normal"/>
    <w:rsid w:val="00760474"/>
    <w:pPr>
      <w:pBdr>
        <w:top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60">
    <w:name w:val="xl160"/>
    <w:basedOn w:val="Normal"/>
    <w:rsid w:val="00760474"/>
    <w:pPr>
      <w:pBdr>
        <w:top w:val="single" w:sz="4" w:space="0" w:color="auto"/>
        <w:left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61">
    <w:name w:val="xl161"/>
    <w:basedOn w:val="Normal"/>
    <w:rsid w:val="0076047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62">
    <w:name w:val="xl162"/>
    <w:basedOn w:val="Normal"/>
    <w:rsid w:val="00760474"/>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63">
    <w:name w:val="xl163"/>
    <w:basedOn w:val="Normal"/>
    <w:rsid w:val="0076047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64">
    <w:name w:val="xl164"/>
    <w:basedOn w:val="Normal"/>
    <w:rsid w:val="00760474"/>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65">
    <w:name w:val="xl165"/>
    <w:basedOn w:val="Normal"/>
    <w:rsid w:val="00760474"/>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s="Times New Roman"/>
      <w:lang w:eastAsia="es-CO"/>
    </w:rPr>
  </w:style>
  <w:style w:type="paragraph" w:customStyle="1" w:styleId="xl166">
    <w:name w:val="xl166"/>
    <w:basedOn w:val="Normal"/>
    <w:rsid w:val="0076047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67">
    <w:name w:val="xl167"/>
    <w:basedOn w:val="Normal"/>
    <w:rsid w:val="00760474"/>
    <w:pPr>
      <w:pBdr>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68">
    <w:name w:val="xl168"/>
    <w:basedOn w:val="Normal"/>
    <w:rsid w:val="00760474"/>
    <w:pPr>
      <w:pBdr>
        <w:left w:val="single" w:sz="8"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eastAsia="Times New Roman" w:cs="Times New Roman"/>
      <w:lang w:eastAsia="es-CO"/>
    </w:rPr>
  </w:style>
  <w:style w:type="paragraph" w:customStyle="1" w:styleId="xl169">
    <w:name w:val="xl169"/>
    <w:basedOn w:val="Normal"/>
    <w:rsid w:val="007604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70">
    <w:name w:val="xl170"/>
    <w:basedOn w:val="Normal"/>
    <w:rsid w:val="00760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71">
    <w:name w:val="xl171"/>
    <w:basedOn w:val="Normal"/>
    <w:rsid w:val="0076047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172">
    <w:name w:val="xl172"/>
    <w:basedOn w:val="Normal"/>
    <w:rsid w:val="00760474"/>
    <w:pPr>
      <w:pBdr>
        <w:left w:val="single" w:sz="4"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173">
    <w:name w:val="xl173"/>
    <w:basedOn w:val="Normal"/>
    <w:rsid w:val="0076047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74">
    <w:name w:val="xl174"/>
    <w:basedOn w:val="Normal"/>
    <w:rsid w:val="007604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75">
    <w:name w:val="xl175"/>
    <w:basedOn w:val="Normal"/>
    <w:rsid w:val="007604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76">
    <w:name w:val="xl176"/>
    <w:basedOn w:val="Normal"/>
    <w:rsid w:val="0076047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77">
    <w:name w:val="xl177"/>
    <w:basedOn w:val="Normal"/>
    <w:rsid w:val="007604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78">
    <w:name w:val="xl178"/>
    <w:basedOn w:val="Normal"/>
    <w:rsid w:val="0076047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79">
    <w:name w:val="xl179"/>
    <w:basedOn w:val="Normal"/>
    <w:rsid w:val="00760474"/>
    <w:pPr>
      <w:pBdr>
        <w:top w:val="single" w:sz="8" w:space="0" w:color="auto"/>
        <w:left w:val="single" w:sz="8" w:space="0" w:color="auto"/>
        <w:bottom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80">
    <w:name w:val="xl180"/>
    <w:basedOn w:val="Normal"/>
    <w:rsid w:val="00760474"/>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81">
    <w:name w:val="xl181"/>
    <w:basedOn w:val="Normal"/>
    <w:rsid w:val="00760474"/>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82">
    <w:name w:val="xl182"/>
    <w:basedOn w:val="Normal"/>
    <w:rsid w:val="0076047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83">
    <w:name w:val="xl183"/>
    <w:basedOn w:val="Normal"/>
    <w:rsid w:val="007604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eastAsia="Times New Roman" w:cs="Times New Roman"/>
      <w:lang w:eastAsia="es-CO"/>
    </w:rPr>
  </w:style>
  <w:style w:type="paragraph" w:customStyle="1" w:styleId="xl184">
    <w:name w:val="xl184"/>
    <w:basedOn w:val="Normal"/>
    <w:rsid w:val="0076047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85">
    <w:name w:val="xl185"/>
    <w:basedOn w:val="Normal"/>
    <w:rsid w:val="0076047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186">
    <w:name w:val="xl186"/>
    <w:basedOn w:val="Normal"/>
    <w:rsid w:val="0076047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187">
    <w:name w:val="xl187"/>
    <w:basedOn w:val="Normal"/>
    <w:rsid w:val="007604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188">
    <w:name w:val="xl188"/>
    <w:basedOn w:val="Normal"/>
    <w:rsid w:val="00760474"/>
    <w:pPr>
      <w:pBdr>
        <w:top w:val="single" w:sz="4" w:space="0" w:color="auto"/>
        <w:bottom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89">
    <w:name w:val="xl189"/>
    <w:basedOn w:val="Normal"/>
    <w:rsid w:val="00760474"/>
    <w:pPr>
      <w:pBdr>
        <w:bottom w:val="single" w:sz="4"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190">
    <w:name w:val="xl190"/>
    <w:basedOn w:val="Normal"/>
    <w:rsid w:val="0076047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91">
    <w:name w:val="xl191"/>
    <w:basedOn w:val="Normal"/>
    <w:rsid w:val="00760474"/>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192">
    <w:name w:val="xl192"/>
    <w:basedOn w:val="Normal"/>
    <w:rsid w:val="007604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lang w:eastAsia="es-CO"/>
    </w:rPr>
  </w:style>
  <w:style w:type="paragraph" w:customStyle="1" w:styleId="xl193">
    <w:name w:val="xl193"/>
    <w:basedOn w:val="Normal"/>
    <w:rsid w:val="00760474"/>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194">
    <w:name w:val="xl194"/>
    <w:basedOn w:val="Normal"/>
    <w:rsid w:val="00760474"/>
    <w:pPr>
      <w:pBdr>
        <w:top w:val="single" w:sz="8" w:space="0" w:color="auto"/>
        <w:left w:val="single" w:sz="4"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195">
    <w:name w:val="xl195"/>
    <w:basedOn w:val="Normal"/>
    <w:rsid w:val="00760474"/>
    <w:pPr>
      <w:pBdr>
        <w:top w:val="single" w:sz="8" w:space="0" w:color="auto"/>
        <w:bottom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196">
    <w:name w:val="xl196"/>
    <w:basedOn w:val="Normal"/>
    <w:rsid w:val="007604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197">
    <w:name w:val="xl197"/>
    <w:basedOn w:val="Normal"/>
    <w:rsid w:val="00760474"/>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198">
    <w:name w:val="xl198"/>
    <w:basedOn w:val="Normal"/>
    <w:rsid w:val="00760474"/>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199">
    <w:name w:val="xl199"/>
    <w:basedOn w:val="Normal"/>
    <w:rsid w:val="00760474"/>
    <w:pPr>
      <w:pBdr>
        <w:bottom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00">
    <w:name w:val="xl200"/>
    <w:basedOn w:val="Normal"/>
    <w:rsid w:val="0076047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201">
    <w:name w:val="xl201"/>
    <w:basedOn w:val="Normal"/>
    <w:rsid w:val="0076047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02">
    <w:name w:val="xl202"/>
    <w:basedOn w:val="Normal"/>
    <w:rsid w:val="0076047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03">
    <w:name w:val="xl203"/>
    <w:basedOn w:val="Normal"/>
    <w:rsid w:val="0076047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04">
    <w:name w:val="xl204"/>
    <w:basedOn w:val="Normal"/>
    <w:rsid w:val="00760474"/>
    <w:pPr>
      <w:pBdr>
        <w:top w:val="single" w:sz="4" w:space="0" w:color="auto"/>
        <w:bottom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05">
    <w:name w:val="xl205"/>
    <w:basedOn w:val="Normal"/>
    <w:rsid w:val="00760474"/>
    <w:pPr>
      <w:pBdr>
        <w:left w:val="single" w:sz="4"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206">
    <w:name w:val="xl206"/>
    <w:basedOn w:val="Normal"/>
    <w:rsid w:val="00760474"/>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07">
    <w:name w:val="xl207"/>
    <w:basedOn w:val="Normal"/>
    <w:rsid w:val="00760474"/>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08">
    <w:name w:val="xl208"/>
    <w:basedOn w:val="Normal"/>
    <w:rsid w:val="0076047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09">
    <w:name w:val="xl209"/>
    <w:basedOn w:val="Normal"/>
    <w:rsid w:val="0076047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210">
    <w:name w:val="xl210"/>
    <w:basedOn w:val="Normal"/>
    <w:rsid w:val="00760474"/>
    <w:pPr>
      <w:pBdr>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211">
    <w:name w:val="xl211"/>
    <w:basedOn w:val="Normal"/>
    <w:rsid w:val="007604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12">
    <w:name w:val="xl212"/>
    <w:basedOn w:val="Normal"/>
    <w:rsid w:val="00760474"/>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13">
    <w:name w:val="xl213"/>
    <w:basedOn w:val="Normal"/>
    <w:rsid w:val="00760474"/>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14">
    <w:name w:val="xl214"/>
    <w:basedOn w:val="Normal"/>
    <w:rsid w:val="00760474"/>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15">
    <w:name w:val="xl215"/>
    <w:basedOn w:val="Normal"/>
    <w:rsid w:val="00760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16">
    <w:name w:val="xl216"/>
    <w:basedOn w:val="Normal"/>
    <w:rsid w:val="007604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17">
    <w:name w:val="xl217"/>
    <w:basedOn w:val="Normal"/>
    <w:rsid w:val="0076047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18">
    <w:name w:val="xl218"/>
    <w:basedOn w:val="Normal"/>
    <w:rsid w:val="00760474"/>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219">
    <w:name w:val="xl219"/>
    <w:basedOn w:val="Normal"/>
    <w:rsid w:val="00760474"/>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220">
    <w:name w:val="xl220"/>
    <w:basedOn w:val="Normal"/>
    <w:rsid w:val="00760474"/>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21">
    <w:name w:val="xl221"/>
    <w:basedOn w:val="Normal"/>
    <w:rsid w:val="00760474"/>
    <w:pPr>
      <w:pBdr>
        <w:left w:val="single" w:sz="8" w:space="0" w:color="auto"/>
        <w:right w:val="single" w:sz="8" w:space="0" w:color="auto"/>
      </w:pBdr>
      <w:spacing w:before="100" w:beforeAutospacing="1" w:after="100" w:afterAutospacing="1"/>
      <w:jc w:val="center"/>
    </w:pPr>
    <w:rPr>
      <w:rFonts w:eastAsia="Times New Roman" w:cs="Times New Roman"/>
      <w:lang w:eastAsia="es-CO"/>
    </w:rPr>
  </w:style>
  <w:style w:type="paragraph" w:customStyle="1" w:styleId="xl222">
    <w:name w:val="xl222"/>
    <w:basedOn w:val="Normal"/>
    <w:rsid w:val="00760474"/>
    <w:pPr>
      <w:pBdr>
        <w:left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223">
    <w:name w:val="xl223"/>
    <w:basedOn w:val="Normal"/>
    <w:rsid w:val="00760474"/>
    <w:pPr>
      <w:pBdr>
        <w:left w:val="single" w:sz="4"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224">
    <w:name w:val="xl224"/>
    <w:basedOn w:val="Normal"/>
    <w:rsid w:val="00760474"/>
    <w:pPr>
      <w:pBdr>
        <w:top w:val="single" w:sz="8" w:space="0" w:color="auto"/>
        <w:left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225">
    <w:name w:val="xl225"/>
    <w:basedOn w:val="Normal"/>
    <w:rsid w:val="00760474"/>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26">
    <w:name w:val="xl226"/>
    <w:basedOn w:val="Normal"/>
    <w:rsid w:val="00760474"/>
    <w:pPr>
      <w:pBdr>
        <w:top w:val="single" w:sz="8"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27">
    <w:name w:val="xl227"/>
    <w:basedOn w:val="Normal"/>
    <w:rsid w:val="00760474"/>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28">
    <w:name w:val="xl228"/>
    <w:basedOn w:val="Normal"/>
    <w:rsid w:val="00760474"/>
    <w:pPr>
      <w:pBdr>
        <w:top w:val="single" w:sz="4"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29">
    <w:name w:val="xl229"/>
    <w:basedOn w:val="Normal"/>
    <w:rsid w:val="00760474"/>
    <w:pPr>
      <w:pBdr>
        <w:top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30">
    <w:name w:val="xl230"/>
    <w:basedOn w:val="Normal"/>
    <w:rsid w:val="00760474"/>
    <w:pPr>
      <w:pBdr>
        <w:top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31">
    <w:name w:val="xl231"/>
    <w:basedOn w:val="Normal"/>
    <w:rsid w:val="007604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32">
    <w:name w:val="xl232"/>
    <w:basedOn w:val="Normal"/>
    <w:rsid w:val="00760474"/>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33">
    <w:name w:val="xl233"/>
    <w:basedOn w:val="Normal"/>
    <w:rsid w:val="007604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34">
    <w:name w:val="xl234"/>
    <w:basedOn w:val="Normal"/>
    <w:rsid w:val="007604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lang w:eastAsia="es-CO"/>
    </w:rPr>
  </w:style>
  <w:style w:type="paragraph" w:customStyle="1" w:styleId="xl235">
    <w:name w:val="xl235"/>
    <w:basedOn w:val="Normal"/>
    <w:rsid w:val="00760474"/>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lang w:eastAsia="es-CO"/>
    </w:rPr>
  </w:style>
  <w:style w:type="paragraph" w:customStyle="1" w:styleId="xl236">
    <w:name w:val="xl236"/>
    <w:basedOn w:val="Normal"/>
    <w:rsid w:val="007604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lang w:eastAsia="es-CO"/>
    </w:rPr>
  </w:style>
  <w:style w:type="paragraph" w:customStyle="1" w:styleId="xl237">
    <w:name w:val="xl237"/>
    <w:basedOn w:val="Normal"/>
    <w:rsid w:val="00760474"/>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lang w:eastAsia="es-CO"/>
    </w:rPr>
  </w:style>
  <w:style w:type="paragraph" w:customStyle="1" w:styleId="xl238">
    <w:name w:val="xl238"/>
    <w:basedOn w:val="Normal"/>
    <w:rsid w:val="007604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lang w:eastAsia="es-CO"/>
    </w:rPr>
  </w:style>
  <w:style w:type="paragraph" w:customStyle="1" w:styleId="xl239">
    <w:name w:val="xl239"/>
    <w:basedOn w:val="Normal"/>
    <w:rsid w:val="00760474"/>
    <w:pPr>
      <w:pBdr>
        <w:top w:val="single" w:sz="8" w:space="0" w:color="auto"/>
        <w:left w:val="single" w:sz="8" w:space="0" w:color="auto"/>
        <w:bottom w:val="single" w:sz="8" w:space="0" w:color="auto"/>
        <w:right w:val="single" w:sz="4" w:space="0" w:color="auto"/>
      </w:pBdr>
      <w:shd w:val="clear" w:color="000000" w:fill="DBEEF3"/>
      <w:spacing w:before="100" w:beforeAutospacing="1" w:after="100" w:afterAutospacing="1"/>
      <w:jc w:val="center"/>
      <w:textAlignment w:val="center"/>
    </w:pPr>
    <w:rPr>
      <w:rFonts w:eastAsia="Times New Roman" w:cs="Times New Roman"/>
      <w:b/>
      <w:bCs/>
      <w:color w:val="000000"/>
      <w:lang w:eastAsia="es-CO"/>
    </w:rPr>
  </w:style>
  <w:style w:type="paragraph" w:customStyle="1" w:styleId="xl240">
    <w:name w:val="xl240"/>
    <w:basedOn w:val="Normal"/>
    <w:rsid w:val="00760474"/>
    <w:pPr>
      <w:pBdr>
        <w:top w:val="single" w:sz="8" w:space="0" w:color="auto"/>
        <w:left w:val="single" w:sz="4" w:space="0" w:color="auto"/>
        <w:bottom w:val="single" w:sz="8" w:space="0" w:color="auto"/>
        <w:right w:val="single" w:sz="8" w:space="0" w:color="auto"/>
      </w:pBdr>
      <w:shd w:val="clear" w:color="000000" w:fill="DBEEF3"/>
      <w:spacing w:before="100" w:beforeAutospacing="1" w:after="100" w:afterAutospacing="1"/>
      <w:jc w:val="center"/>
      <w:textAlignment w:val="center"/>
    </w:pPr>
    <w:rPr>
      <w:rFonts w:eastAsia="Times New Roman" w:cs="Times New Roman"/>
      <w:b/>
      <w:bCs/>
      <w:color w:val="000000"/>
      <w:lang w:eastAsia="es-CO"/>
    </w:rPr>
  </w:style>
  <w:style w:type="paragraph" w:customStyle="1" w:styleId="xl241">
    <w:name w:val="xl241"/>
    <w:basedOn w:val="Normal"/>
    <w:rsid w:val="0076047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2">
    <w:name w:val="xl242"/>
    <w:basedOn w:val="Normal"/>
    <w:rsid w:val="0076047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3">
    <w:name w:val="xl243"/>
    <w:basedOn w:val="Normal"/>
    <w:rsid w:val="0076047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4">
    <w:name w:val="xl244"/>
    <w:basedOn w:val="Normal"/>
    <w:rsid w:val="0076047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5">
    <w:name w:val="xl245"/>
    <w:basedOn w:val="Normal"/>
    <w:rsid w:val="00760474"/>
    <w:pPr>
      <w:pBdr>
        <w:top w:val="single" w:sz="8" w:space="0" w:color="auto"/>
        <w:bottom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6">
    <w:name w:val="xl246"/>
    <w:basedOn w:val="Normal"/>
    <w:rsid w:val="00760474"/>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7">
    <w:name w:val="xl247"/>
    <w:basedOn w:val="Normal"/>
    <w:rsid w:val="00760474"/>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8">
    <w:name w:val="xl248"/>
    <w:basedOn w:val="Normal"/>
    <w:rsid w:val="00760474"/>
    <w:pPr>
      <w:pBdr>
        <w:top w:val="single" w:sz="8"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49">
    <w:name w:val="xl249"/>
    <w:basedOn w:val="Normal"/>
    <w:rsid w:val="00760474"/>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50">
    <w:name w:val="xl250"/>
    <w:basedOn w:val="Normal"/>
    <w:rsid w:val="0076047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51">
    <w:name w:val="xl251"/>
    <w:basedOn w:val="Normal"/>
    <w:rsid w:val="00760474"/>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52">
    <w:name w:val="xl252"/>
    <w:basedOn w:val="Normal"/>
    <w:rsid w:val="0076047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253">
    <w:name w:val="xl253"/>
    <w:basedOn w:val="Normal"/>
    <w:rsid w:val="0076047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254">
    <w:name w:val="xl254"/>
    <w:basedOn w:val="Normal"/>
    <w:rsid w:val="0076047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255">
    <w:name w:val="xl255"/>
    <w:basedOn w:val="Normal"/>
    <w:rsid w:val="00760474"/>
    <w:pPr>
      <w:pBdr>
        <w:top w:val="single" w:sz="4" w:space="0" w:color="auto"/>
        <w:left w:val="single" w:sz="8" w:space="0" w:color="auto"/>
        <w:bottom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56">
    <w:name w:val="xl256"/>
    <w:basedOn w:val="Normal"/>
    <w:rsid w:val="00760474"/>
    <w:pPr>
      <w:pBdr>
        <w:top w:val="single" w:sz="4" w:space="0" w:color="auto"/>
        <w:bottom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57">
    <w:name w:val="xl257"/>
    <w:basedOn w:val="Normal"/>
    <w:rsid w:val="00760474"/>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58">
    <w:name w:val="xl258"/>
    <w:basedOn w:val="Normal"/>
    <w:rsid w:val="007604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259">
    <w:name w:val="xl259"/>
    <w:basedOn w:val="Normal"/>
    <w:rsid w:val="007604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260">
    <w:name w:val="xl260"/>
    <w:basedOn w:val="Normal"/>
    <w:rsid w:val="007604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261">
    <w:name w:val="xl261"/>
    <w:basedOn w:val="Normal"/>
    <w:rsid w:val="00760474"/>
    <w:pPr>
      <w:pBdr>
        <w:top w:val="single" w:sz="8"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62">
    <w:name w:val="xl262"/>
    <w:basedOn w:val="Normal"/>
    <w:rsid w:val="00760474"/>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63">
    <w:name w:val="xl263"/>
    <w:basedOn w:val="Normal"/>
    <w:rsid w:val="00760474"/>
    <w:pPr>
      <w:pBdr>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264">
    <w:name w:val="xl264"/>
    <w:basedOn w:val="Normal"/>
    <w:rsid w:val="0076047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65">
    <w:name w:val="xl265"/>
    <w:basedOn w:val="Normal"/>
    <w:rsid w:val="00760474"/>
    <w:pPr>
      <w:pBdr>
        <w:top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66">
    <w:name w:val="xl266"/>
    <w:basedOn w:val="Normal"/>
    <w:rsid w:val="00760474"/>
    <w:pPr>
      <w:pBdr>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67">
    <w:name w:val="xl267"/>
    <w:basedOn w:val="Normal"/>
    <w:rsid w:val="00760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68">
    <w:name w:val="xl268"/>
    <w:basedOn w:val="Normal"/>
    <w:rsid w:val="00760474"/>
    <w:pPr>
      <w:pBdr>
        <w:top w:val="single" w:sz="8" w:space="0" w:color="auto"/>
        <w:left w:val="single" w:sz="8" w:space="0" w:color="auto"/>
        <w:bottom w:val="single" w:sz="4"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269">
    <w:name w:val="xl269"/>
    <w:basedOn w:val="Normal"/>
    <w:rsid w:val="00760474"/>
    <w:pPr>
      <w:pBdr>
        <w:top w:val="single" w:sz="8" w:space="0" w:color="auto"/>
        <w:bottom w:val="single" w:sz="4"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270">
    <w:name w:val="xl270"/>
    <w:basedOn w:val="Normal"/>
    <w:rsid w:val="0076047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71">
    <w:name w:val="xl271"/>
    <w:basedOn w:val="Normal"/>
    <w:rsid w:val="00760474"/>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72">
    <w:name w:val="xl272"/>
    <w:basedOn w:val="Normal"/>
    <w:rsid w:val="007604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273">
    <w:name w:val="xl273"/>
    <w:basedOn w:val="Normal"/>
    <w:rsid w:val="00760474"/>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cs="Times New Roman"/>
      <w:lang w:eastAsia="es-CO"/>
    </w:rPr>
  </w:style>
  <w:style w:type="paragraph" w:customStyle="1" w:styleId="xl274">
    <w:name w:val="xl274"/>
    <w:basedOn w:val="Normal"/>
    <w:rsid w:val="007604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lang w:eastAsia="es-CO"/>
    </w:rPr>
  </w:style>
  <w:style w:type="paragraph" w:customStyle="1" w:styleId="xl275">
    <w:name w:val="xl275"/>
    <w:basedOn w:val="Normal"/>
    <w:rsid w:val="00760474"/>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276">
    <w:name w:val="xl276"/>
    <w:basedOn w:val="Normal"/>
    <w:rsid w:val="00760474"/>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lang w:eastAsia="es-CO"/>
    </w:rPr>
  </w:style>
  <w:style w:type="paragraph" w:customStyle="1" w:styleId="xl277">
    <w:name w:val="xl277"/>
    <w:basedOn w:val="Normal"/>
    <w:rsid w:val="00760474"/>
    <w:pPr>
      <w:pBdr>
        <w:left w:val="single" w:sz="8" w:space="0" w:color="auto"/>
        <w:right w:val="single" w:sz="8" w:space="0" w:color="auto"/>
      </w:pBdr>
      <w:shd w:val="clear" w:color="000000" w:fill="FFFFFF"/>
      <w:spacing w:before="100" w:beforeAutospacing="1" w:after="100" w:afterAutospacing="1"/>
      <w:jc w:val="center"/>
    </w:pPr>
    <w:rPr>
      <w:rFonts w:eastAsia="Times New Roman" w:cs="Times New Roman"/>
      <w:lang w:eastAsia="es-CO"/>
    </w:rPr>
  </w:style>
  <w:style w:type="paragraph" w:customStyle="1" w:styleId="xl278">
    <w:name w:val="xl278"/>
    <w:basedOn w:val="Normal"/>
    <w:rsid w:val="0076047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FF0000"/>
      <w:lang w:eastAsia="es-CO"/>
    </w:rPr>
  </w:style>
  <w:style w:type="paragraph" w:customStyle="1" w:styleId="xl279">
    <w:name w:val="xl279"/>
    <w:basedOn w:val="Normal"/>
    <w:rsid w:val="0076047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FF0000"/>
      <w:lang w:eastAsia="es-CO"/>
    </w:rPr>
  </w:style>
  <w:style w:type="paragraph" w:customStyle="1" w:styleId="xl280">
    <w:name w:val="xl280"/>
    <w:basedOn w:val="Normal"/>
    <w:rsid w:val="00760474"/>
    <w:pPr>
      <w:pBdr>
        <w:top w:val="single" w:sz="8" w:space="0" w:color="auto"/>
        <w:left w:val="single" w:sz="8"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281">
    <w:name w:val="xl281"/>
    <w:basedOn w:val="Normal"/>
    <w:rsid w:val="00760474"/>
    <w:pPr>
      <w:pBdr>
        <w:left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282">
    <w:name w:val="xl282"/>
    <w:basedOn w:val="Normal"/>
    <w:rsid w:val="00760474"/>
    <w:pPr>
      <w:pBdr>
        <w:top w:val="single" w:sz="8" w:space="0" w:color="auto"/>
        <w:left w:val="single" w:sz="8" w:space="0" w:color="auto"/>
        <w:bottom w:val="single" w:sz="4"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283">
    <w:name w:val="xl283"/>
    <w:basedOn w:val="Normal"/>
    <w:rsid w:val="00760474"/>
    <w:pPr>
      <w:pBdr>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FF0000"/>
      <w:lang w:eastAsia="es-CO"/>
    </w:rPr>
  </w:style>
  <w:style w:type="paragraph" w:customStyle="1" w:styleId="xl284">
    <w:name w:val="xl284"/>
    <w:basedOn w:val="Normal"/>
    <w:rsid w:val="00760474"/>
    <w:pPr>
      <w:pBdr>
        <w:top w:val="single" w:sz="8" w:space="0" w:color="auto"/>
        <w:left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b/>
      <w:bCs/>
      <w:lang w:eastAsia="es-CO"/>
    </w:rPr>
  </w:style>
  <w:style w:type="paragraph" w:customStyle="1" w:styleId="xl285">
    <w:name w:val="xl285"/>
    <w:basedOn w:val="Normal"/>
    <w:rsid w:val="00760474"/>
    <w:pPr>
      <w:pBdr>
        <w:left w:val="single" w:sz="8" w:space="0" w:color="auto"/>
        <w:bottom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b/>
      <w:bCs/>
      <w:lang w:eastAsia="es-CO"/>
    </w:rPr>
  </w:style>
  <w:style w:type="paragraph" w:customStyle="1" w:styleId="xl286">
    <w:name w:val="xl286"/>
    <w:basedOn w:val="Normal"/>
    <w:rsid w:val="00760474"/>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87">
    <w:name w:val="xl287"/>
    <w:basedOn w:val="Normal"/>
    <w:rsid w:val="00760474"/>
    <w:pPr>
      <w:pBdr>
        <w:top w:val="single" w:sz="8" w:space="0" w:color="auto"/>
        <w:bottom w:val="single" w:sz="4"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88">
    <w:name w:val="xl288"/>
    <w:basedOn w:val="Normal"/>
    <w:rsid w:val="0076047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89">
    <w:name w:val="xl289"/>
    <w:basedOn w:val="Normal"/>
    <w:rsid w:val="00760474"/>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eastAsia="Times New Roman" w:cs="Times New Roman"/>
      <w:b/>
      <w:bCs/>
      <w:color w:val="000000"/>
      <w:sz w:val="22"/>
      <w:szCs w:val="22"/>
      <w:lang w:eastAsia="es-CO"/>
    </w:rPr>
  </w:style>
  <w:style w:type="paragraph" w:customStyle="1" w:styleId="xl290">
    <w:name w:val="xl290"/>
    <w:basedOn w:val="Normal"/>
    <w:rsid w:val="00760474"/>
    <w:pPr>
      <w:pBdr>
        <w:top w:val="single" w:sz="8" w:space="0" w:color="auto"/>
        <w:bottom w:val="single" w:sz="8" w:space="0" w:color="auto"/>
      </w:pBdr>
      <w:shd w:val="clear" w:color="000000" w:fill="FFFF99"/>
      <w:spacing w:before="100" w:beforeAutospacing="1" w:after="100" w:afterAutospacing="1"/>
      <w:jc w:val="center"/>
      <w:textAlignment w:val="center"/>
    </w:pPr>
    <w:rPr>
      <w:rFonts w:eastAsia="Times New Roman" w:cs="Times New Roman"/>
      <w:b/>
      <w:bCs/>
      <w:color w:val="000000"/>
      <w:sz w:val="22"/>
      <w:szCs w:val="22"/>
      <w:lang w:eastAsia="es-CO"/>
    </w:rPr>
  </w:style>
  <w:style w:type="paragraph" w:customStyle="1" w:styleId="xl291">
    <w:name w:val="xl291"/>
    <w:basedOn w:val="Normal"/>
    <w:rsid w:val="00760474"/>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cs="Times New Roman"/>
      <w:b/>
      <w:bCs/>
      <w:color w:val="000000"/>
      <w:sz w:val="22"/>
      <w:szCs w:val="22"/>
      <w:lang w:eastAsia="es-CO"/>
    </w:rPr>
  </w:style>
  <w:style w:type="paragraph" w:customStyle="1" w:styleId="xl292">
    <w:name w:val="xl292"/>
    <w:basedOn w:val="Normal"/>
    <w:rsid w:val="00760474"/>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93">
    <w:name w:val="xl293"/>
    <w:basedOn w:val="Normal"/>
    <w:rsid w:val="00760474"/>
    <w:pPr>
      <w:pBdr>
        <w:top w:val="single" w:sz="4" w:space="0" w:color="auto"/>
        <w:bottom w:val="single" w:sz="8"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94">
    <w:name w:val="xl294"/>
    <w:basedOn w:val="Normal"/>
    <w:rsid w:val="0076047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95">
    <w:name w:val="xl295"/>
    <w:basedOn w:val="Normal"/>
    <w:rsid w:val="00760474"/>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96">
    <w:name w:val="xl296"/>
    <w:basedOn w:val="Normal"/>
    <w:rsid w:val="00760474"/>
    <w:pPr>
      <w:pBdr>
        <w:top w:val="single" w:sz="4" w:space="0" w:color="auto"/>
        <w:bottom w:val="single" w:sz="4"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97">
    <w:name w:val="xl297"/>
    <w:basedOn w:val="Normal"/>
    <w:rsid w:val="0076047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98">
    <w:name w:val="xl298"/>
    <w:basedOn w:val="Normal"/>
    <w:rsid w:val="00760474"/>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299">
    <w:name w:val="xl299"/>
    <w:basedOn w:val="Normal"/>
    <w:rsid w:val="00760474"/>
    <w:pPr>
      <w:pBdr>
        <w:top w:val="single" w:sz="4" w:space="0" w:color="auto"/>
        <w:bottom w:val="single" w:sz="4"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300">
    <w:name w:val="xl300"/>
    <w:basedOn w:val="Normal"/>
    <w:rsid w:val="0076047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8"/>
      <w:szCs w:val="28"/>
      <w:lang w:eastAsia="es-CO"/>
    </w:rPr>
  </w:style>
  <w:style w:type="paragraph" w:customStyle="1" w:styleId="xl301">
    <w:name w:val="xl301"/>
    <w:basedOn w:val="Normal"/>
    <w:rsid w:val="00760474"/>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2">
    <w:name w:val="xl302"/>
    <w:basedOn w:val="Normal"/>
    <w:rsid w:val="00760474"/>
    <w:pPr>
      <w:pBdr>
        <w:top w:val="single" w:sz="8"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3">
    <w:name w:val="xl303"/>
    <w:basedOn w:val="Normal"/>
    <w:rsid w:val="00760474"/>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4">
    <w:name w:val="xl304"/>
    <w:basedOn w:val="Normal"/>
    <w:rsid w:val="00760474"/>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5">
    <w:name w:val="xl305"/>
    <w:basedOn w:val="Normal"/>
    <w:rsid w:val="00760474"/>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6">
    <w:name w:val="xl306"/>
    <w:basedOn w:val="Normal"/>
    <w:rsid w:val="0076047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7">
    <w:name w:val="xl307"/>
    <w:basedOn w:val="Normal"/>
    <w:rsid w:val="0076047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8">
    <w:name w:val="xl308"/>
    <w:basedOn w:val="Normal"/>
    <w:rsid w:val="00760474"/>
    <w:pPr>
      <w:pBdr>
        <w:top w:val="single" w:sz="4"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09">
    <w:name w:val="xl309"/>
    <w:basedOn w:val="Normal"/>
    <w:rsid w:val="0076047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10">
    <w:name w:val="xl310"/>
    <w:basedOn w:val="Normal"/>
    <w:rsid w:val="00760474"/>
    <w:pPr>
      <w:pBdr>
        <w:left w:val="single" w:sz="8"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b/>
      <w:bCs/>
      <w:lang w:eastAsia="es-CO"/>
    </w:rPr>
  </w:style>
  <w:style w:type="paragraph" w:customStyle="1" w:styleId="xl311">
    <w:name w:val="xl311"/>
    <w:basedOn w:val="Normal"/>
    <w:rsid w:val="00760474"/>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lang w:eastAsia="es-CO"/>
    </w:rPr>
  </w:style>
  <w:style w:type="paragraph" w:customStyle="1" w:styleId="xl312">
    <w:name w:val="xl312"/>
    <w:basedOn w:val="Normal"/>
    <w:rsid w:val="00760474"/>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lang w:eastAsia="es-CO"/>
    </w:rPr>
  </w:style>
  <w:style w:type="paragraph" w:customStyle="1" w:styleId="xl313">
    <w:name w:val="xl313"/>
    <w:basedOn w:val="Normal"/>
    <w:rsid w:val="00760474"/>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lang w:eastAsia="es-CO"/>
    </w:rPr>
  </w:style>
  <w:style w:type="paragraph" w:customStyle="1" w:styleId="xl314">
    <w:name w:val="xl314"/>
    <w:basedOn w:val="Normal"/>
    <w:rsid w:val="00760474"/>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15">
    <w:name w:val="xl315"/>
    <w:basedOn w:val="Normal"/>
    <w:rsid w:val="00760474"/>
    <w:pPr>
      <w:pBdr>
        <w:top w:val="single" w:sz="4" w:space="0" w:color="auto"/>
        <w:lef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16">
    <w:name w:val="xl316"/>
    <w:basedOn w:val="Normal"/>
    <w:rsid w:val="00760474"/>
    <w:pPr>
      <w:pBdr>
        <w:top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17">
    <w:name w:val="xl317"/>
    <w:basedOn w:val="Normal"/>
    <w:rsid w:val="00760474"/>
    <w:pPr>
      <w:pBdr>
        <w:top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18">
    <w:name w:val="xl318"/>
    <w:basedOn w:val="Normal"/>
    <w:rsid w:val="007604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19">
    <w:name w:val="xl319"/>
    <w:basedOn w:val="Normal"/>
    <w:rsid w:val="00760474"/>
    <w:pPr>
      <w:pBdr>
        <w:top w:val="single" w:sz="8" w:space="0" w:color="auto"/>
        <w:bottom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20">
    <w:name w:val="xl320"/>
    <w:basedOn w:val="Normal"/>
    <w:rsid w:val="00760474"/>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21">
    <w:name w:val="xl321"/>
    <w:basedOn w:val="Normal"/>
    <w:rsid w:val="00760474"/>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22">
    <w:name w:val="xl322"/>
    <w:basedOn w:val="Normal"/>
    <w:rsid w:val="00760474"/>
    <w:pPr>
      <w:pBdr>
        <w:lef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23">
    <w:name w:val="xl323"/>
    <w:basedOn w:val="Normal"/>
    <w:rsid w:val="00760474"/>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24">
    <w:name w:val="xl324"/>
    <w:basedOn w:val="Normal"/>
    <w:rsid w:val="00760474"/>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25">
    <w:name w:val="xl325"/>
    <w:basedOn w:val="Normal"/>
    <w:rsid w:val="0076047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26">
    <w:name w:val="xl326"/>
    <w:basedOn w:val="Normal"/>
    <w:rsid w:val="00760474"/>
    <w:pPr>
      <w:pBdr>
        <w:left w:val="single" w:sz="8" w:space="0" w:color="auto"/>
        <w:right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27">
    <w:name w:val="xl327"/>
    <w:basedOn w:val="Normal"/>
    <w:rsid w:val="00760474"/>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lang w:eastAsia="es-CO"/>
    </w:rPr>
  </w:style>
  <w:style w:type="paragraph" w:customStyle="1" w:styleId="xl328">
    <w:name w:val="xl328"/>
    <w:basedOn w:val="Normal"/>
    <w:rsid w:val="00760474"/>
    <w:pPr>
      <w:pBdr>
        <w:left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29">
    <w:name w:val="xl329"/>
    <w:basedOn w:val="Normal"/>
    <w:rsid w:val="00760474"/>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30">
    <w:name w:val="xl330"/>
    <w:basedOn w:val="Normal"/>
    <w:rsid w:val="00760474"/>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331">
    <w:name w:val="xl331"/>
    <w:basedOn w:val="Normal"/>
    <w:rsid w:val="00760474"/>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lang w:eastAsia="es-CO"/>
    </w:rPr>
  </w:style>
  <w:style w:type="paragraph" w:customStyle="1" w:styleId="xl332">
    <w:name w:val="xl332"/>
    <w:basedOn w:val="Normal"/>
    <w:rsid w:val="00760474"/>
    <w:pPr>
      <w:pBdr>
        <w:left w:val="single" w:sz="8" w:space="0" w:color="auto"/>
        <w:bottom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33">
    <w:name w:val="xl333"/>
    <w:basedOn w:val="Normal"/>
    <w:rsid w:val="00760474"/>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34">
    <w:name w:val="xl334"/>
    <w:basedOn w:val="Normal"/>
    <w:rsid w:val="00760474"/>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335">
    <w:name w:val="xl335"/>
    <w:basedOn w:val="Normal"/>
    <w:rsid w:val="00760474"/>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36">
    <w:name w:val="xl336"/>
    <w:basedOn w:val="Normal"/>
    <w:rsid w:val="00760474"/>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37">
    <w:name w:val="xl337"/>
    <w:basedOn w:val="Normal"/>
    <w:rsid w:val="00760474"/>
    <w:pPr>
      <w:pBdr>
        <w:top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38">
    <w:name w:val="xl338"/>
    <w:basedOn w:val="Normal"/>
    <w:rsid w:val="00760474"/>
    <w:pPr>
      <w:pBdr>
        <w:top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39">
    <w:name w:val="xl339"/>
    <w:basedOn w:val="Normal"/>
    <w:rsid w:val="00760474"/>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lang w:eastAsia="es-CO"/>
    </w:rPr>
  </w:style>
  <w:style w:type="paragraph" w:customStyle="1" w:styleId="xl340">
    <w:name w:val="xl340"/>
    <w:basedOn w:val="Normal"/>
    <w:rsid w:val="00760474"/>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lang w:eastAsia="es-CO"/>
    </w:rPr>
  </w:style>
  <w:style w:type="paragraph" w:customStyle="1" w:styleId="xl341">
    <w:name w:val="xl341"/>
    <w:basedOn w:val="Normal"/>
    <w:rsid w:val="007604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lang w:eastAsia="es-CO"/>
    </w:rPr>
  </w:style>
  <w:style w:type="paragraph" w:customStyle="1" w:styleId="xl342">
    <w:name w:val="xl342"/>
    <w:basedOn w:val="Normal"/>
    <w:rsid w:val="00760474"/>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43">
    <w:name w:val="xl343"/>
    <w:basedOn w:val="Normal"/>
    <w:rsid w:val="0076047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44">
    <w:name w:val="xl344"/>
    <w:basedOn w:val="Normal"/>
    <w:rsid w:val="00760474"/>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center"/>
    </w:pPr>
    <w:rPr>
      <w:rFonts w:eastAsia="Times New Roman" w:cs="Times New Roman"/>
      <w:b/>
      <w:bCs/>
      <w:color w:val="000000"/>
      <w:lang w:eastAsia="es-CO"/>
    </w:rPr>
  </w:style>
  <w:style w:type="paragraph" w:customStyle="1" w:styleId="xl345">
    <w:name w:val="xl345"/>
    <w:basedOn w:val="Normal"/>
    <w:rsid w:val="00760474"/>
    <w:pPr>
      <w:pBdr>
        <w:top w:val="single" w:sz="8" w:space="0" w:color="auto"/>
        <w:left w:val="single" w:sz="4" w:space="0" w:color="auto"/>
        <w:bottom w:val="single" w:sz="8" w:space="0" w:color="auto"/>
      </w:pBdr>
      <w:shd w:val="clear" w:color="000000" w:fill="DBEEF3"/>
      <w:spacing w:before="100" w:beforeAutospacing="1" w:after="100" w:afterAutospacing="1"/>
      <w:jc w:val="center"/>
      <w:textAlignment w:val="center"/>
    </w:pPr>
    <w:rPr>
      <w:rFonts w:eastAsia="Times New Roman" w:cs="Times New Roman"/>
      <w:b/>
      <w:bCs/>
      <w:color w:val="000000"/>
      <w:lang w:eastAsia="es-CO"/>
    </w:rPr>
  </w:style>
  <w:style w:type="paragraph" w:customStyle="1" w:styleId="xl346">
    <w:name w:val="xl346"/>
    <w:basedOn w:val="Normal"/>
    <w:rsid w:val="00760474"/>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lang w:eastAsia="es-CO"/>
    </w:rPr>
  </w:style>
  <w:style w:type="paragraph" w:customStyle="1" w:styleId="xl347">
    <w:name w:val="xl347"/>
    <w:basedOn w:val="Normal"/>
    <w:rsid w:val="00760474"/>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lang w:eastAsia="es-CO"/>
    </w:rPr>
  </w:style>
  <w:style w:type="paragraph" w:customStyle="1" w:styleId="xl348">
    <w:name w:val="xl348"/>
    <w:basedOn w:val="Normal"/>
    <w:rsid w:val="0076047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lang w:eastAsia="es-CO"/>
    </w:rPr>
  </w:style>
  <w:style w:type="paragraph" w:customStyle="1" w:styleId="xl349">
    <w:name w:val="xl349"/>
    <w:basedOn w:val="Normal"/>
    <w:rsid w:val="00760474"/>
    <w:pPr>
      <w:pBdr>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50">
    <w:name w:val="xl350"/>
    <w:basedOn w:val="Normal"/>
    <w:rsid w:val="0076047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51">
    <w:name w:val="xl351"/>
    <w:basedOn w:val="Normal"/>
    <w:rsid w:val="00760474"/>
    <w:pPr>
      <w:pBdr>
        <w:bottom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52">
    <w:name w:val="xl352"/>
    <w:basedOn w:val="Normal"/>
    <w:rsid w:val="00760474"/>
    <w:pPr>
      <w:pBdr>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53">
    <w:name w:val="xl353"/>
    <w:basedOn w:val="Normal"/>
    <w:rsid w:val="00760474"/>
    <w:pPr>
      <w:pBdr>
        <w:top w:val="single" w:sz="8" w:space="0" w:color="auto"/>
      </w:pBdr>
      <w:spacing w:before="100" w:beforeAutospacing="1" w:after="100" w:afterAutospacing="1"/>
      <w:jc w:val="center"/>
    </w:pPr>
    <w:rPr>
      <w:rFonts w:eastAsia="Times New Roman" w:cs="Times New Roman"/>
      <w:b/>
      <w:bCs/>
      <w:sz w:val="22"/>
      <w:szCs w:val="22"/>
      <w:lang w:eastAsia="es-CO"/>
    </w:rPr>
  </w:style>
  <w:style w:type="paragraph" w:customStyle="1" w:styleId="xl354">
    <w:name w:val="xl354"/>
    <w:basedOn w:val="Normal"/>
    <w:rsid w:val="00760474"/>
    <w:pPr>
      <w:spacing w:before="100" w:beforeAutospacing="1" w:after="100" w:afterAutospacing="1"/>
      <w:jc w:val="center"/>
    </w:pPr>
    <w:rPr>
      <w:rFonts w:eastAsia="Times New Roman" w:cs="Times New Roman"/>
      <w:b/>
      <w:bCs/>
      <w:sz w:val="22"/>
      <w:szCs w:val="22"/>
      <w:lang w:eastAsia="es-CO"/>
    </w:rPr>
  </w:style>
  <w:style w:type="paragraph" w:customStyle="1" w:styleId="xl355">
    <w:name w:val="xl355"/>
    <w:basedOn w:val="Normal"/>
    <w:rsid w:val="00760474"/>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56">
    <w:name w:val="xl356"/>
    <w:basedOn w:val="Normal"/>
    <w:rsid w:val="00760474"/>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57">
    <w:name w:val="xl357"/>
    <w:basedOn w:val="Normal"/>
    <w:rsid w:val="00760474"/>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b/>
      <w:bCs/>
      <w:sz w:val="28"/>
      <w:szCs w:val="28"/>
      <w:lang w:eastAsia="es-CO"/>
    </w:rPr>
  </w:style>
  <w:style w:type="paragraph" w:customStyle="1" w:styleId="xl358">
    <w:name w:val="xl358"/>
    <w:basedOn w:val="Normal"/>
    <w:rsid w:val="00760474"/>
    <w:pPr>
      <w:pBdr>
        <w:top w:val="single" w:sz="8" w:space="0" w:color="auto"/>
        <w:lef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59">
    <w:name w:val="xl359"/>
    <w:basedOn w:val="Normal"/>
    <w:rsid w:val="00760474"/>
    <w:pPr>
      <w:pBdr>
        <w:lef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60">
    <w:name w:val="xl360"/>
    <w:basedOn w:val="Normal"/>
    <w:rsid w:val="00760474"/>
    <w:pPr>
      <w:pBdr>
        <w:top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61">
    <w:name w:val="xl361"/>
    <w:basedOn w:val="Normal"/>
    <w:rsid w:val="00760474"/>
    <w:pPr>
      <w:pBdr>
        <w:left w:val="single" w:sz="8" w:space="0" w:color="auto"/>
        <w:bottom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62">
    <w:name w:val="xl362"/>
    <w:basedOn w:val="Normal"/>
    <w:rsid w:val="00760474"/>
    <w:pPr>
      <w:pBdr>
        <w:bottom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63">
    <w:name w:val="xl363"/>
    <w:basedOn w:val="Normal"/>
    <w:rsid w:val="00760474"/>
    <w:pPr>
      <w:pBdr>
        <w:right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64">
    <w:name w:val="xl364"/>
    <w:basedOn w:val="Normal"/>
    <w:rsid w:val="00760474"/>
    <w:pPr>
      <w:pBdr>
        <w:top w:val="single" w:sz="8" w:space="0" w:color="auto"/>
        <w:left w:val="single" w:sz="8"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65">
    <w:name w:val="xl365"/>
    <w:basedOn w:val="Normal"/>
    <w:rsid w:val="00760474"/>
    <w:pPr>
      <w:pBdr>
        <w:left w:val="single" w:sz="8"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66">
    <w:name w:val="xl366"/>
    <w:basedOn w:val="Normal"/>
    <w:rsid w:val="00760474"/>
    <w:pPr>
      <w:pBdr>
        <w:left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67">
    <w:name w:val="xl367"/>
    <w:basedOn w:val="Normal"/>
    <w:rsid w:val="00760474"/>
    <w:pPr>
      <w:pBdr>
        <w:top w:val="single" w:sz="8" w:space="0" w:color="auto"/>
        <w:left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68">
    <w:name w:val="xl368"/>
    <w:basedOn w:val="Normal"/>
    <w:rsid w:val="00760474"/>
    <w:pPr>
      <w:pBdr>
        <w:top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69">
    <w:name w:val="xl369"/>
    <w:basedOn w:val="Normal"/>
    <w:rsid w:val="00760474"/>
    <w:pPr>
      <w:pBdr>
        <w:left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70">
    <w:name w:val="xl370"/>
    <w:basedOn w:val="Normal"/>
    <w:rsid w:val="00760474"/>
    <w:pPr>
      <w:spacing w:before="100" w:beforeAutospacing="1" w:after="100" w:afterAutospacing="1"/>
      <w:jc w:val="center"/>
      <w:textAlignment w:val="center"/>
    </w:pPr>
    <w:rPr>
      <w:rFonts w:eastAsia="Times New Roman" w:cs="Times New Roman"/>
      <w:lang w:eastAsia="es-CO"/>
    </w:rPr>
  </w:style>
  <w:style w:type="paragraph" w:customStyle="1" w:styleId="xl371">
    <w:name w:val="xl371"/>
    <w:basedOn w:val="Normal"/>
    <w:rsid w:val="00760474"/>
    <w:pPr>
      <w:pBdr>
        <w:left w:val="single" w:sz="8" w:space="0" w:color="auto"/>
        <w:bottom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72">
    <w:name w:val="xl372"/>
    <w:basedOn w:val="Normal"/>
    <w:rsid w:val="00760474"/>
    <w:pPr>
      <w:pBdr>
        <w:bottom w:val="single" w:sz="8" w:space="0" w:color="auto"/>
      </w:pBdr>
      <w:spacing w:before="100" w:beforeAutospacing="1" w:after="100" w:afterAutospacing="1"/>
      <w:jc w:val="center"/>
      <w:textAlignment w:val="center"/>
    </w:pPr>
    <w:rPr>
      <w:rFonts w:eastAsia="Times New Roman" w:cs="Times New Roman"/>
      <w:lang w:eastAsia="es-CO"/>
    </w:rPr>
  </w:style>
  <w:style w:type="paragraph" w:customStyle="1" w:styleId="xl373">
    <w:name w:val="xl373"/>
    <w:basedOn w:val="Normal"/>
    <w:rsid w:val="00760474"/>
    <w:pPr>
      <w:pBdr>
        <w:top w:val="single" w:sz="8" w:space="0" w:color="auto"/>
        <w:left w:val="single" w:sz="8" w:space="0" w:color="auto"/>
        <w:bottom w:val="single" w:sz="4"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74">
    <w:name w:val="xl374"/>
    <w:basedOn w:val="Normal"/>
    <w:rsid w:val="00760474"/>
    <w:pPr>
      <w:pBdr>
        <w:top w:val="single" w:sz="8" w:space="0" w:color="auto"/>
        <w:bottom w:val="single" w:sz="4"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75">
    <w:name w:val="xl375"/>
    <w:basedOn w:val="Normal"/>
    <w:rsid w:val="00760474"/>
    <w:pPr>
      <w:pBdr>
        <w:top w:val="single" w:sz="8" w:space="0" w:color="auto"/>
        <w:bottom w:val="single" w:sz="4"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76">
    <w:name w:val="xl376"/>
    <w:basedOn w:val="Normal"/>
    <w:rsid w:val="00760474"/>
    <w:pPr>
      <w:pBdr>
        <w:top w:val="single" w:sz="4" w:space="0" w:color="auto"/>
        <w:left w:val="single" w:sz="8" w:space="0" w:color="auto"/>
        <w:bottom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77">
    <w:name w:val="xl377"/>
    <w:basedOn w:val="Normal"/>
    <w:rsid w:val="00760474"/>
    <w:pPr>
      <w:pBdr>
        <w:top w:val="single" w:sz="4" w:space="0" w:color="auto"/>
        <w:bottom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78">
    <w:name w:val="xl378"/>
    <w:basedOn w:val="Normal"/>
    <w:rsid w:val="00760474"/>
    <w:pPr>
      <w:pBdr>
        <w:top w:val="single" w:sz="4"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79">
    <w:name w:val="xl379"/>
    <w:basedOn w:val="Normal"/>
    <w:rsid w:val="00760474"/>
    <w:pPr>
      <w:pBdr>
        <w:top w:val="single" w:sz="4" w:space="0" w:color="auto"/>
        <w:left w:val="single" w:sz="8" w:space="0" w:color="auto"/>
        <w:bottom w:val="single" w:sz="4"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80">
    <w:name w:val="xl380"/>
    <w:basedOn w:val="Normal"/>
    <w:rsid w:val="00760474"/>
    <w:pPr>
      <w:pBdr>
        <w:top w:val="single" w:sz="4" w:space="0" w:color="auto"/>
        <w:bottom w:val="single" w:sz="4"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81">
    <w:name w:val="xl381"/>
    <w:basedOn w:val="Normal"/>
    <w:rsid w:val="00760474"/>
    <w:pPr>
      <w:pBdr>
        <w:top w:val="single" w:sz="4" w:space="0" w:color="auto"/>
        <w:bottom w:val="single" w:sz="4"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82">
    <w:name w:val="xl382"/>
    <w:basedOn w:val="Normal"/>
    <w:rsid w:val="0076047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83">
    <w:name w:val="xl383"/>
    <w:basedOn w:val="Normal"/>
    <w:rsid w:val="0076047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384">
    <w:name w:val="xl384"/>
    <w:basedOn w:val="Normal"/>
    <w:rsid w:val="0076047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85">
    <w:name w:val="xl385"/>
    <w:basedOn w:val="Normal"/>
    <w:rsid w:val="0076047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lang w:eastAsia="es-CO"/>
    </w:rPr>
  </w:style>
  <w:style w:type="paragraph" w:customStyle="1" w:styleId="xl386">
    <w:name w:val="xl386"/>
    <w:basedOn w:val="Normal"/>
    <w:rsid w:val="00760474"/>
    <w:pPr>
      <w:pBdr>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87">
    <w:name w:val="xl387"/>
    <w:basedOn w:val="Normal"/>
    <w:rsid w:val="00760474"/>
    <w:pPr>
      <w:pBdr>
        <w:top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88">
    <w:name w:val="xl388"/>
    <w:basedOn w:val="Normal"/>
    <w:rsid w:val="00760474"/>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389">
    <w:name w:val="xl389"/>
    <w:basedOn w:val="Normal"/>
    <w:rsid w:val="00760474"/>
    <w:pPr>
      <w:pBdr>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390">
    <w:name w:val="xl390"/>
    <w:basedOn w:val="Normal"/>
    <w:rsid w:val="00760474"/>
    <w:pPr>
      <w:pBdr>
        <w:top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91">
    <w:name w:val="xl391"/>
    <w:basedOn w:val="Normal"/>
    <w:rsid w:val="00760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392">
    <w:name w:val="xl392"/>
    <w:basedOn w:val="Normal"/>
    <w:rsid w:val="00760474"/>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393">
    <w:name w:val="xl393"/>
    <w:basedOn w:val="Normal"/>
    <w:rsid w:val="00760474"/>
    <w:pPr>
      <w:pBdr>
        <w:left w:val="single" w:sz="8"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94">
    <w:name w:val="xl394"/>
    <w:basedOn w:val="Normal"/>
    <w:rsid w:val="00760474"/>
    <w:pPr>
      <w:pBdr>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395">
    <w:name w:val="xl395"/>
    <w:basedOn w:val="Normal"/>
    <w:rsid w:val="00760474"/>
    <w:pPr>
      <w:pBdr>
        <w:bottom w:val="single" w:sz="4"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96">
    <w:name w:val="xl396"/>
    <w:basedOn w:val="Normal"/>
    <w:rsid w:val="00760474"/>
    <w:pPr>
      <w:pBdr>
        <w:bottom w:val="single" w:sz="4"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97">
    <w:name w:val="xl397"/>
    <w:basedOn w:val="Normal"/>
    <w:rsid w:val="00760474"/>
    <w:pPr>
      <w:pBdr>
        <w:left w:val="single" w:sz="8" w:space="0" w:color="auto"/>
        <w:right w:val="single" w:sz="8" w:space="0" w:color="auto"/>
      </w:pBdr>
      <w:shd w:val="clear" w:color="000000" w:fill="B6DDE8"/>
      <w:spacing w:before="100" w:beforeAutospacing="1" w:after="100" w:afterAutospacing="1"/>
      <w:jc w:val="center"/>
      <w:textAlignment w:val="center"/>
    </w:pPr>
    <w:rPr>
      <w:rFonts w:eastAsia="Times New Roman" w:cs="Times New Roman"/>
      <w:b/>
      <w:bCs/>
      <w:lang w:eastAsia="es-CO"/>
    </w:rPr>
  </w:style>
  <w:style w:type="paragraph" w:customStyle="1" w:styleId="xl398">
    <w:name w:val="xl398"/>
    <w:basedOn w:val="Normal"/>
    <w:rsid w:val="00760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399">
    <w:name w:val="xl399"/>
    <w:basedOn w:val="Normal"/>
    <w:rsid w:val="00760474"/>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00">
    <w:name w:val="xl400"/>
    <w:basedOn w:val="Normal"/>
    <w:rsid w:val="00760474"/>
    <w:pPr>
      <w:pBdr>
        <w:right w:val="single" w:sz="8" w:space="0" w:color="auto"/>
      </w:pBdr>
      <w:spacing w:before="100" w:beforeAutospacing="1" w:after="100" w:afterAutospacing="1"/>
      <w:jc w:val="center"/>
    </w:pPr>
    <w:rPr>
      <w:rFonts w:eastAsia="Times New Roman" w:cs="Times New Roman"/>
      <w:lang w:eastAsia="es-CO"/>
    </w:rPr>
  </w:style>
  <w:style w:type="paragraph" w:customStyle="1" w:styleId="xl401">
    <w:name w:val="xl401"/>
    <w:basedOn w:val="Normal"/>
    <w:rsid w:val="0076047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402">
    <w:name w:val="xl402"/>
    <w:basedOn w:val="Normal"/>
    <w:rsid w:val="00760474"/>
    <w:pPr>
      <w:pBdr>
        <w:top w:val="single" w:sz="4" w:space="0" w:color="auto"/>
        <w:left w:val="single" w:sz="4" w:space="0" w:color="auto"/>
        <w:right w:val="single" w:sz="4" w:space="0" w:color="auto"/>
      </w:pBdr>
      <w:shd w:val="clear" w:color="000000" w:fill="33CCFF"/>
      <w:spacing w:before="100" w:beforeAutospacing="1" w:after="100" w:afterAutospacing="1"/>
      <w:jc w:val="center"/>
      <w:textAlignment w:val="center"/>
    </w:pPr>
    <w:rPr>
      <w:rFonts w:eastAsia="Times New Roman" w:cs="Times New Roman"/>
      <w:lang w:eastAsia="es-CO"/>
    </w:rPr>
  </w:style>
  <w:style w:type="paragraph" w:customStyle="1" w:styleId="xl403">
    <w:name w:val="xl403"/>
    <w:basedOn w:val="Normal"/>
    <w:rsid w:val="0076047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404">
    <w:name w:val="xl404"/>
    <w:basedOn w:val="Normal"/>
    <w:rsid w:val="0076047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405">
    <w:name w:val="xl405"/>
    <w:basedOn w:val="Normal"/>
    <w:rsid w:val="00760474"/>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406">
    <w:name w:val="xl406"/>
    <w:basedOn w:val="Normal"/>
    <w:rsid w:val="00760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lang w:eastAsia="es-CO"/>
    </w:rPr>
  </w:style>
  <w:style w:type="paragraph" w:customStyle="1" w:styleId="xl407">
    <w:name w:val="xl407"/>
    <w:basedOn w:val="Normal"/>
    <w:rsid w:val="00760474"/>
    <w:pPr>
      <w:pBdr>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408">
    <w:name w:val="xl408"/>
    <w:basedOn w:val="Normal"/>
    <w:rsid w:val="0076047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lang w:eastAsia="es-CO"/>
    </w:rPr>
  </w:style>
  <w:style w:type="paragraph" w:customStyle="1" w:styleId="xl409">
    <w:name w:val="xl409"/>
    <w:basedOn w:val="Normal"/>
    <w:rsid w:val="0076047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410">
    <w:name w:val="xl410"/>
    <w:basedOn w:val="Normal"/>
    <w:rsid w:val="0076047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411">
    <w:name w:val="xl411"/>
    <w:basedOn w:val="Normal"/>
    <w:rsid w:val="00760474"/>
    <w:pPr>
      <w:pBdr>
        <w:bottom w:val="single" w:sz="4"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412">
    <w:name w:val="xl412"/>
    <w:basedOn w:val="Normal"/>
    <w:rsid w:val="00760474"/>
    <w:pPr>
      <w:pBdr>
        <w:top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lang w:eastAsia="es-CO"/>
    </w:rPr>
  </w:style>
  <w:style w:type="paragraph" w:customStyle="1" w:styleId="xl413">
    <w:name w:val="xl413"/>
    <w:basedOn w:val="Normal"/>
    <w:rsid w:val="0076047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14">
    <w:name w:val="xl414"/>
    <w:basedOn w:val="Normal"/>
    <w:rsid w:val="00760474"/>
    <w:pPr>
      <w:pBdr>
        <w:bottom w:val="single" w:sz="4" w:space="0" w:color="auto"/>
        <w:righ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415">
    <w:name w:val="xl415"/>
    <w:basedOn w:val="Normal"/>
    <w:rsid w:val="00760474"/>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416">
    <w:name w:val="xl416"/>
    <w:basedOn w:val="Normal"/>
    <w:rsid w:val="00760474"/>
    <w:pPr>
      <w:pBdr>
        <w:top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417">
    <w:name w:val="xl417"/>
    <w:basedOn w:val="Normal"/>
    <w:rsid w:val="00760474"/>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cs="Times New Roman"/>
      <w:sz w:val="32"/>
      <w:szCs w:val="32"/>
      <w:lang w:eastAsia="es-CO"/>
    </w:rPr>
  </w:style>
  <w:style w:type="paragraph" w:customStyle="1" w:styleId="xl418">
    <w:name w:val="xl418"/>
    <w:basedOn w:val="Normal"/>
    <w:rsid w:val="00760474"/>
    <w:pPr>
      <w:pBdr>
        <w:top w:val="single" w:sz="8" w:space="0" w:color="auto"/>
        <w:bottom w:val="single" w:sz="4" w:space="0" w:color="auto"/>
      </w:pBdr>
      <w:spacing w:before="100" w:beforeAutospacing="1" w:after="100" w:afterAutospacing="1"/>
      <w:jc w:val="center"/>
      <w:textAlignment w:val="center"/>
    </w:pPr>
    <w:rPr>
      <w:rFonts w:eastAsia="Times New Roman" w:cs="Times New Roman"/>
      <w:sz w:val="32"/>
      <w:szCs w:val="32"/>
      <w:lang w:eastAsia="es-CO"/>
    </w:rPr>
  </w:style>
  <w:style w:type="paragraph" w:customStyle="1" w:styleId="xl419">
    <w:name w:val="xl419"/>
    <w:basedOn w:val="Normal"/>
    <w:rsid w:val="00760474"/>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cs="Times New Roman"/>
      <w:sz w:val="32"/>
      <w:szCs w:val="32"/>
      <w:lang w:eastAsia="es-CO"/>
    </w:rPr>
  </w:style>
  <w:style w:type="paragraph" w:customStyle="1" w:styleId="xl420">
    <w:name w:val="xl420"/>
    <w:basedOn w:val="Normal"/>
    <w:rsid w:val="00760474"/>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32"/>
      <w:szCs w:val="32"/>
      <w:lang w:eastAsia="es-CO"/>
    </w:rPr>
  </w:style>
  <w:style w:type="paragraph" w:customStyle="1" w:styleId="xl421">
    <w:name w:val="xl421"/>
    <w:basedOn w:val="Normal"/>
    <w:rsid w:val="00760474"/>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 w:val="32"/>
      <w:szCs w:val="32"/>
      <w:lang w:eastAsia="es-CO"/>
    </w:rPr>
  </w:style>
  <w:style w:type="paragraph" w:customStyle="1" w:styleId="xl422">
    <w:name w:val="xl422"/>
    <w:basedOn w:val="Normal"/>
    <w:rsid w:val="00760474"/>
    <w:pPr>
      <w:pBdr>
        <w:top w:val="single" w:sz="4" w:space="0" w:color="auto"/>
        <w:bottom w:val="single" w:sz="8" w:space="0" w:color="auto"/>
      </w:pBdr>
      <w:spacing w:before="100" w:beforeAutospacing="1" w:after="100" w:afterAutospacing="1"/>
      <w:jc w:val="center"/>
      <w:textAlignment w:val="center"/>
    </w:pPr>
    <w:rPr>
      <w:rFonts w:eastAsia="Times New Roman" w:cs="Times New Roman"/>
      <w:sz w:val="32"/>
      <w:szCs w:val="32"/>
      <w:lang w:eastAsia="es-CO"/>
    </w:rPr>
  </w:style>
  <w:style w:type="character" w:styleId="Hipervnculovisitado">
    <w:name w:val="FollowedHyperlink"/>
    <w:basedOn w:val="Fuentedeprrafopredeter"/>
    <w:uiPriority w:val="99"/>
    <w:semiHidden/>
    <w:unhideWhenUsed/>
    <w:rsid w:val="00760474"/>
    <w:rPr>
      <w:color w:val="800080"/>
      <w:u w:val="single"/>
    </w:rPr>
  </w:style>
  <w:style w:type="paragraph" w:customStyle="1" w:styleId="xl423">
    <w:name w:val="xl423"/>
    <w:basedOn w:val="Normal"/>
    <w:rsid w:val="00760474"/>
    <w:pPr>
      <w:pBdr>
        <w:top w:val="single" w:sz="8"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24">
    <w:name w:val="xl424"/>
    <w:basedOn w:val="Normal"/>
    <w:rsid w:val="00760474"/>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25">
    <w:name w:val="xl425"/>
    <w:basedOn w:val="Normal"/>
    <w:rsid w:val="00760474"/>
    <w:pPr>
      <w:pBdr>
        <w:top w:val="single" w:sz="4"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26">
    <w:name w:val="xl426"/>
    <w:basedOn w:val="Normal"/>
    <w:rsid w:val="00760474"/>
    <w:pPr>
      <w:pBdr>
        <w:top w:val="single" w:sz="4"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27">
    <w:name w:val="xl427"/>
    <w:basedOn w:val="Normal"/>
    <w:rsid w:val="00760474"/>
    <w:pPr>
      <w:pBdr>
        <w:top w:val="single" w:sz="4"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28">
    <w:name w:val="xl428"/>
    <w:basedOn w:val="Normal"/>
    <w:rsid w:val="007604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29">
    <w:name w:val="xl429"/>
    <w:basedOn w:val="Normal"/>
    <w:rsid w:val="00760474"/>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30">
    <w:name w:val="xl430"/>
    <w:basedOn w:val="Normal"/>
    <w:rsid w:val="007604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lang w:eastAsia="es-CO"/>
    </w:rPr>
  </w:style>
  <w:style w:type="paragraph" w:customStyle="1" w:styleId="xl431">
    <w:name w:val="xl431"/>
    <w:basedOn w:val="Normal"/>
    <w:rsid w:val="0076047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s="Times New Roman"/>
      <w:lang w:eastAsia="es-CO"/>
    </w:rPr>
  </w:style>
  <w:style w:type="paragraph" w:customStyle="1" w:styleId="xl432">
    <w:name w:val="xl432"/>
    <w:basedOn w:val="Normal"/>
    <w:rsid w:val="0076047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eastAsia="Times New Roman" w:cs="Times New Roman"/>
      <w:lang w:eastAsia="es-CO"/>
    </w:rPr>
  </w:style>
  <w:style w:type="paragraph" w:styleId="Descripcin">
    <w:name w:val="caption"/>
    <w:basedOn w:val="Normal"/>
    <w:next w:val="Normal"/>
    <w:uiPriority w:val="35"/>
    <w:unhideWhenUsed/>
    <w:qFormat/>
    <w:rsid w:val="00760474"/>
    <w:pPr>
      <w:spacing w:after="200"/>
    </w:pPr>
    <w:rPr>
      <w:b/>
      <w:bCs/>
      <w:color w:val="5B9BD5" w:themeColor="accent1"/>
      <w:sz w:val="18"/>
      <w:szCs w:val="18"/>
    </w:rPr>
  </w:style>
  <w:style w:type="character" w:styleId="Textoennegrita">
    <w:name w:val="Strong"/>
    <w:basedOn w:val="Fuentedeprrafopredeter"/>
    <w:uiPriority w:val="22"/>
    <w:qFormat/>
    <w:rsid w:val="00760474"/>
    <w:rPr>
      <w:b/>
      <w:bCs/>
    </w:rPr>
  </w:style>
  <w:style w:type="paragraph" w:styleId="TtuloTDC">
    <w:name w:val="TOC Heading"/>
    <w:basedOn w:val="Ttulo1"/>
    <w:next w:val="Normal"/>
    <w:uiPriority w:val="39"/>
    <w:unhideWhenUsed/>
    <w:qFormat/>
    <w:rsid w:val="00760474"/>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es-ES_tradnl"/>
    </w:rPr>
  </w:style>
  <w:style w:type="paragraph" w:styleId="TDC1">
    <w:name w:val="toc 1"/>
    <w:basedOn w:val="Normal"/>
    <w:next w:val="Normal"/>
    <w:autoRedefine/>
    <w:uiPriority w:val="39"/>
    <w:unhideWhenUsed/>
    <w:rsid w:val="00760474"/>
    <w:pPr>
      <w:spacing w:before="120"/>
    </w:pPr>
    <w:rPr>
      <w:rFonts w:asciiTheme="minorHAnsi" w:hAnsiTheme="minorHAnsi"/>
      <w:b/>
      <w:bCs/>
      <w:i/>
      <w:iCs/>
    </w:rPr>
  </w:style>
  <w:style w:type="paragraph" w:styleId="TDC2">
    <w:name w:val="toc 2"/>
    <w:basedOn w:val="Normal"/>
    <w:next w:val="Normal"/>
    <w:autoRedefine/>
    <w:uiPriority w:val="39"/>
    <w:unhideWhenUsed/>
    <w:rsid w:val="00760474"/>
    <w:pPr>
      <w:spacing w:before="120"/>
      <w:ind w:left="240"/>
    </w:pPr>
    <w:rPr>
      <w:rFonts w:asciiTheme="minorHAnsi" w:hAnsiTheme="minorHAnsi"/>
      <w:b/>
      <w:bCs/>
      <w:sz w:val="22"/>
      <w:szCs w:val="22"/>
    </w:rPr>
  </w:style>
  <w:style w:type="paragraph" w:styleId="TDC3">
    <w:name w:val="toc 3"/>
    <w:basedOn w:val="Normal"/>
    <w:next w:val="Normal"/>
    <w:autoRedefine/>
    <w:uiPriority w:val="39"/>
    <w:semiHidden/>
    <w:unhideWhenUsed/>
    <w:rsid w:val="00760474"/>
    <w:pPr>
      <w:ind w:left="480"/>
    </w:pPr>
    <w:rPr>
      <w:rFonts w:asciiTheme="minorHAnsi" w:hAnsiTheme="minorHAnsi"/>
      <w:sz w:val="20"/>
      <w:szCs w:val="20"/>
    </w:rPr>
  </w:style>
  <w:style w:type="paragraph" w:styleId="TDC4">
    <w:name w:val="toc 4"/>
    <w:basedOn w:val="Normal"/>
    <w:next w:val="Normal"/>
    <w:autoRedefine/>
    <w:uiPriority w:val="39"/>
    <w:semiHidden/>
    <w:unhideWhenUsed/>
    <w:rsid w:val="00760474"/>
    <w:pPr>
      <w:ind w:left="720"/>
    </w:pPr>
    <w:rPr>
      <w:rFonts w:asciiTheme="minorHAnsi" w:hAnsiTheme="minorHAnsi"/>
      <w:sz w:val="20"/>
      <w:szCs w:val="20"/>
    </w:rPr>
  </w:style>
  <w:style w:type="paragraph" w:styleId="TDC5">
    <w:name w:val="toc 5"/>
    <w:basedOn w:val="Normal"/>
    <w:next w:val="Normal"/>
    <w:autoRedefine/>
    <w:uiPriority w:val="39"/>
    <w:semiHidden/>
    <w:unhideWhenUsed/>
    <w:rsid w:val="00760474"/>
    <w:pPr>
      <w:ind w:left="960"/>
    </w:pPr>
    <w:rPr>
      <w:rFonts w:asciiTheme="minorHAnsi" w:hAnsiTheme="minorHAnsi"/>
      <w:sz w:val="20"/>
      <w:szCs w:val="20"/>
    </w:rPr>
  </w:style>
  <w:style w:type="paragraph" w:styleId="TDC6">
    <w:name w:val="toc 6"/>
    <w:basedOn w:val="Normal"/>
    <w:next w:val="Normal"/>
    <w:autoRedefine/>
    <w:uiPriority w:val="39"/>
    <w:semiHidden/>
    <w:unhideWhenUsed/>
    <w:rsid w:val="00760474"/>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760474"/>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760474"/>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760474"/>
    <w:pPr>
      <w:ind w:left="1920"/>
    </w:pPr>
    <w:rPr>
      <w:rFonts w:asciiTheme="minorHAnsi" w:hAnsiTheme="minorHAnsi"/>
      <w:sz w:val="20"/>
      <w:szCs w:val="20"/>
    </w:rPr>
  </w:style>
  <w:style w:type="character" w:customStyle="1" w:styleId="Mencinsinresolver1">
    <w:name w:val="Mención sin resolver1"/>
    <w:basedOn w:val="Fuentedeprrafopredeter"/>
    <w:uiPriority w:val="99"/>
    <w:semiHidden/>
    <w:unhideWhenUsed/>
    <w:rsid w:val="00760474"/>
    <w:rPr>
      <w:color w:val="605E5C"/>
      <w:shd w:val="clear" w:color="auto" w:fill="E1DFDD"/>
    </w:rPr>
  </w:style>
  <w:style w:type="character" w:styleId="Refdecomentario">
    <w:name w:val="annotation reference"/>
    <w:basedOn w:val="Fuentedeprrafopredeter"/>
    <w:uiPriority w:val="99"/>
    <w:semiHidden/>
    <w:unhideWhenUsed/>
    <w:rsid w:val="007A6DAF"/>
    <w:rPr>
      <w:sz w:val="16"/>
      <w:szCs w:val="16"/>
    </w:rPr>
  </w:style>
  <w:style w:type="paragraph" w:styleId="Textocomentario">
    <w:name w:val="annotation text"/>
    <w:basedOn w:val="Normal"/>
    <w:link w:val="TextocomentarioCar"/>
    <w:uiPriority w:val="99"/>
    <w:semiHidden/>
    <w:unhideWhenUsed/>
    <w:rsid w:val="007A6DAF"/>
    <w:rPr>
      <w:sz w:val="20"/>
      <w:szCs w:val="20"/>
    </w:rPr>
  </w:style>
  <w:style w:type="character" w:customStyle="1" w:styleId="TextocomentarioCar">
    <w:name w:val="Texto comentario Car"/>
    <w:basedOn w:val="Fuentedeprrafopredeter"/>
    <w:link w:val="Textocomentario"/>
    <w:uiPriority w:val="99"/>
    <w:semiHidden/>
    <w:rsid w:val="007A6DAF"/>
    <w:rPr>
      <w:rFonts w:ascii="Arial Narrow" w:eastAsia="Calibri" w:hAnsi="Arial Narrow" w:cs="Arial"/>
      <w:sz w:val="20"/>
      <w:szCs w:val="20"/>
    </w:rPr>
  </w:style>
  <w:style w:type="paragraph" w:styleId="Asuntodelcomentario">
    <w:name w:val="annotation subject"/>
    <w:basedOn w:val="Textocomentario"/>
    <w:next w:val="Textocomentario"/>
    <w:link w:val="AsuntodelcomentarioCar"/>
    <w:uiPriority w:val="99"/>
    <w:semiHidden/>
    <w:unhideWhenUsed/>
    <w:rsid w:val="007A6DAF"/>
    <w:rPr>
      <w:b/>
      <w:bCs/>
    </w:rPr>
  </w:style>
  <w:style w:type="character" w:customStyle="1" w:styleId="AsuntodelcomentarioCar">
    <w:name w:val="Asunto del comentario Car"/>
    <w:basedOn w:val="TextocomentarioCar"/>
    <w:link w:val="Asuntodelcomentario"/>
    <w:uiPriority w:val="99"/>
    <w:semiHidden/>
    <w:rsid w:val="007A6DAF"/>
    <w:rPr>
      <w:rFonts w:ascii="Arial Narrow" w:eastAsia="Calibri" w:hAnsi="Arial Narrow"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EE4B122F471C5488698B27D3B3D20C5" ma:contentTypeVersion="9" ma:contentTypeDescription="Crear nuevo documento." ma:contentTypeScope="" ma:versionID="b042e4166e91cce7f469ae32b626957e">
  <xsd:schema xmlns:xsd="http://www.w3.org/2001/XMLSchema" xmlns:xs="http://www.w3.org/2001/XMLSchema" xmlns:p="http://schemas.microsoft.com/office/2006/metadata/properties" xmlns:ns2="50ba2325-c888-44df-aa02-e1cd6dce529f" targetNamespace="http://schemas.microsoft.com/office/2006/metadata/properties" ma:root="true" ma:fieldsID="8e085686d3abd91476fdbd9cff088e9c" ns2:_="">
    <xsd:import namespace="50ba2325-c888-44df-aa02-e1cd6dce52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a2325-c888-44df-aa02-e1cd6dce5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4AF93-3BAA-40FB-834A-B41844F57AC3}">
  <ds:schemaRefs>
    <ds:schemaRef ds:uri="http://schemas.microsoft.com/sharepoint/v3/contenttype/forms"/>
  </ds:schemaRefs>
</ds:datastoreItem>
</file>

<file path=customXml/itemProps2.xml><?xml version="1.0" encoding="utf-8"?>
<ds:datastoreItem xmlns:ds="http://schemas.openxmlformats.org/officeDocument/2006/customXml" ds:itemID="{A7CA6764-0D2B-4BF0-8B84-AF20DFE55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a2325-c888-44df-aa02-e1cd6dce5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1040E-60AC-46F0-8473-CD3CDCE68A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9710</Words>
  <Characters>53410</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pLAN INSTITUCIONAL DE CAPACITACIÓN - 2020</vt:lpstr>
    </vt:vector>
  </TitlesOfParts>
  <Company>INSTITUTO CARO Y CUERVO</Company>
  <LinksUpToDate>false</LinksUpToDate>
  <CharactersWithSpaces>62995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CAPACITACIÓN - 2020</dc:title>
  <dc:subject>INSTITUTO CARO Y CUERVO</dc:subject>
  <dc:creator>2020</dc:creator>
  <cp:keywords/>
  <dc:description/>
  <cp:lastModifiedBy>Familia Valbuena</cp:lastModifiedBy>
  <cp:revision>3</cp:revision>
  <dcterms:created xsi:type="dcterms:W3CDTF">2020-07-02T23:32:00Z</dcterms:created>
  <dcterms:modified xsi:type="dcterms:W3CDTF">2020-07-02T23:32:00Z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0x0101003EE4B122F471C5488698B27D3B3D20C5</vt:lpwstr>
  </property>
</Properties>
</file>